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更別村七十五年史　申込書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申込日　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更別村長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次のとおり、更別村七十五年史の申し込みをします。</w:t>
      </w:r>
    </w:p>
    <w:tbl>
      <w:tblPr>
        <w:tblStyle w:val="15"/>
        <w:tblW w:w="90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7130"/>
      </w:tblGrid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〒</w:t>
            </w:r>
            <w:bookmarkStart w:id="0" w:name="_GoBack"/>
            <w:bookmarkEnd w:id="0"/>
          </w:p>
        </w:tc>
      </w:tr>
      <w:tr>
        <w:trPr>
          <w:trHeight w:val="26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名称・氏名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ﾌﾘｶﾞﾅ</w:t>
            </w:r>
            <w:r>
              <w:rPr>
                <w:rFonts w:hint="eastAsia"/>
                <w:sz w:val="21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法人の場合は、名称及び代表者名を記載してください。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901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050"/>
        <w:gridCol w:w="1260"/>
        <w:gridCol w:w="1470"/>
        <w:gridCol w:w="4820"/>
      </w:tblGrid>
      <w:tr>
        <w:trPr>
          <w:trHeight w:val="483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申込数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冊　子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冊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4820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納付書払　・　郵便為替　・　直接持参</w:t>
            </w:r>
          </w:p>
        </w:tc>
      </w:tr>
      <w:tr>
        <w:trPr>
          <w:trHeight w:val="48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引渡方法</w:t>
            </w:r>
          </w:p>
        </w:tc>
        <w:tc>
          <w:tcPr>
            <w:tcW w:w="4820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窓口受取　・　郵送希望</w:t>
            </w:r>
          </w:p>
        </w:tc>
      </w:tr>
    </w:tbl>
    <w:p>
      <w:pPr>
        <w:pStyle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※納付書払または郵便為替をご希望の場合は、申込者欄に記載の住所に送付します。</w:t>
      </w:r>
    </w:p>
    <w:p>
      <w:pPr>
        <w:pStyle w:val="0"/>
        <w:autoSpaceDE w:val="0"/>
        <w:autoSpaceDN w:val="0"/>
        <w:spacing w:line="300" w:lineRule="exact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納入確認後、七十五年史を発送いたします。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郵送（着払いのみ）をご希望なさる場合は、必ず下記に記載してください。</w:t>
      </w:r>
    </w:p>
    <w:tbl>
      <w:tblPr>
        <w:tblStyle w:val="15"/>
        <w:tblW w:w="90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7130"/>
      </w:tblGrid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30" w:type="dxa"/>
            <w:tcBorders>
              <w:top w:val="single" w:color="auto" w:sz="12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申込者と同じ場合は、左欄チェックをつけてください。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（申込者と異なる場合は、下記に送付先を記載してください。）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trHeight w:val="269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名称・氏名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ﾌﾘｶﾞﾅ</w:t>
            </w:r>
            <w:r>
              <w:rPr>
                <w:rFonts w:hint="eastAsia"/>
                <w:sz w:val="21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法人の場合は、名称及び代表者名を記載してください。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</w:p>
    <w:tbl>
      <w:tblPr>
        <w:tblStyle w:val="1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6"/>
        <w:gridCol w:w="405"/>
        <w:gridCol w:w="2993"/>
        <w:gridCol w:w="1024"/>
        <w:gridCol w:w="396"/>
        <w:gridCol w:w="428"/>
        <w:gridCol w:w="2379"/>
        <w:gridCol w:w="1046"/>
      </w:tblGrid>
      <w:tr>
        <w:trPr>
          <w:trHeight w:val="283" w:hRule="atLeast"/>
        </w:trPr>
        <w:tc>
          <w:tcPr>
            <w:tcW w:w="405" w:type="dxa"/>
            <w:vMerge w:val="restart"/>
            <w:textDirection w:val="tbRlV"/>
            <w:vAlign w:val="center"/>
          </w:tcPr>
          <w:p>
            <w:pPr>
              <w:pStyle w:val="0"/>
              <w:spacing w:line="26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配布価額表</w:t>
            </w: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個人の方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価額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法人の方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価額</w:t>
            </w:r>
          </w:p>
        </w:tc>
      </w:tr>
      <w:tr>
        <w:trPr>
          <w:trHeight w:val="283" w:hRule="atLeast"/>
        </w:trPr>
        <w:tc>
          <w:tcPr>
            <w:tcW w:w="4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村民（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世帯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冊目のみ）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無料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村内法人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1,000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4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村民（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世帯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冊目以降）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1,000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村外法人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5,000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4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更別村出身・村内に勤務の方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1,000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DVD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版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2,500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4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更別村以外にお住まいの方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5,000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4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314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DVD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版</w:t>
            </w:r>
          </w:p>
        </w:tc>
        <w:tc>
          <w:tcPr>
            <w:tcW w:w="1069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2,500</w: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円</w:t>
            </w:r>
          </w:p>
        </w:tc>
        <w:tc>
          <w:tcPr>
            <w:tcW w:w="405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尾花　圭市</dc:creator>
  <cp:lastModifiedBy>尾花　圭市</cp:lastModifiedBy>
  <dcterms:created xsi:type="dcterms:W3CDTF">2023-06-25T06:31:00Z</dcterms:created>
  <dcterms:modified xsi:type="dcterms:W3CDTF">2023-06-25T06:31:00Z</dcterms:modified>
  <cp:revision>0</cp:revision>
</cp:coreProperties>
</file>