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19"/>
        <w:autoSpaceDE w:val="0"/>
        <w:autoSpaceDN w:val="0"/>
        <w:rPr>
          <w:rFonts w:hint="default" w:eastAsia="HG丸ｺﾞｼｯｸM-PRO"/>
          <w:b w:val="1"/>
          <w:sz w:val="32"/>
        </w:rPr>
      </w:pPr>
      <w:r>
        <w:rPr>
          <w:rFonts w:hint="eastAsia" w:eastAsia="HG丸ｺﾞｼｯｸM-PRO"/>
          <w:b w:val="1"/>
          <w:sz w:val="32"/>
        </w:rPr>
        <w:t>更別村歯科診療所　事業計画書</w:t>
      </w:r>
    </w:p>
    <w:p>
      <w:pPr>
        <w:pStyle w:val="16"/>
        <w:tabs>
          <w:tab w:val="clear" w:pos="4252"/>
          <w:tab w:val="clear" w:pos="8504"/>
        </w:tabs>
        <w:autoSpaceDE w:val="0"/>
        <w:autoSpaceDN w:val="0"/>
        <w:snapToGrid w:val="1"/>
        <w:rPr>
          <w:rFonts w:hint="default" w:ascii="HG丸ｺﾞｼｯｸM-PRO" w:hAnsi="HG丸ｺﾞｼｯｸM-PRO" w:eastAsia="HG丸ｺﾞｼｯｸM-PRO"/>
        </w:rPr>
      </w:pPr>
      <w:r>
        <w:rPr>
          <w:rFonts w:hint="eastAsia" w:ascii="HG丸ｺﾞｼｯｸM-PRO" w:hAnsi="HG丸ｺﾞｼｯｸM-PRO" w:eastAsia="HG丸ｺﾞｼｯｸM-PRO"/>
        </w:rPr>
        <w:t>１　５ケ年（令和９年度～令和１３年度）の全体計画</w:t>
      </w:r>
    </w:p>
    <w:tbl>
      <w:tblPr>
        <w:tblStyle w:val="11"/>
        <w:tblW w:w="9639"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9639"/>
      </w:tblGrid>
      <w:tr>
        <w:trPr>
          <w:trHeight w:val="20" w:hRule="atLeast"/>
        </w:trPr>
        <w:tc>
          <w:tcPr>
            <w:tcW w:w="9639" w:type="dxa"/>
            <w:vAlign w:val="center"/>
          </w:tcPr>
          <w:p>
            <w:pPr>
              <w:pStyle w:val="0"/>
              <w:autoSpaceDE w:val="0"/>
              <w:autoSpaceDN w:val="0"/>
              <w:ind w:left="0" w:leftChars="-12" w:hanging="31" w:hangingChars="12"/>
              <w:rPr>
                <w:rFonts w:hint="default" w:ascii="HG丸ｺﾞｼｯｸM-PRO" w:hAnsi="HG丸ｺﾞｼｯｸM-PRO" w:eastAsia="HG丸ｺﾞｼｯｸM-PRO"/>
              </w:rPr>
            </w:pPr>
            <w:r>
              <w:rPr>
                <w:rFonts w:hint="eastAsia" w:ascii="HG丸ｺﾞｼｯｸM-PRO" w:hAnsi="HG丸ｺﾞｼｯｸM-PRO" w:eastAsia="HG丸ｺﾞｼｯｸM-PRO"/>
              </w:rPr>
              <w:t>①　施設の設置目的を達成するための目標</w:t>
            </w:r>
          </w:p>
          <w:p>
            <w:pPr>
              <w:pStyle w:val="0"/>
              <w:autoSpaceDE w:val="0"/>
              <w:autoSpaceDN w:val="0"/>
              <w:ind w:left="255" w:hanging="255" w:hangingChars="100"/>
              <w:rPr>
                <w:rFonts w:hint="default" w:ascii="HG丸ｺﾞｼｯｸM-PRO" w:hAnsi="HG丸ｺﾞｼｯｸM-PRO" w:eastAsia="HG丸ｺﾞｼｯｸM-PRO"/>
              </w:rPr>
            </w:pPr>
          </w:p>
          <w:p>
            <w:pPr>
              <w:pStyle w:val="0"/>
              <w:autoSpaceDE w:val="0"/>
              <w:autoSpaceDN w:val="0"/>
              <w:ind w:left="255" w:hanging="255" w:hangingChars="100"/>
              <w:rPr>
                <w:rFonts w:hint="default" w:ascii="HG丸ｺﾞｼｯｸM-PRO" w:hAnsi="HG丸ｺﾞｼｯｸM-PRO" w:eastAsia="HG丸ｺﾞｼｯｸM-PRO"/>
              </w:rPr>
            </w:pPr>
          </w:p>
          <w:p>
            <w:pPr>
              <w:pStyle w:val="0"/>
              <w:autoSpaceDE w:val="0"/>
              <w:autoSpaceDN w:val="0"/>
              <w:ind w:left="255" w:hanging="255" w:hangingChars="100"/>
              <w:rPr>
                <w:rFonts w:hint="default" w:ascii="HG丸ｺﾞｼｯｸM-PRO" w:hAnsi="HG丸ｺﾞｼｯｸM-PRO" w:eastAsia="HG丸ｺﾞｼｯｸM-PRO"/>
              </w:rPr>
            </w:pPr>
          </w:p>
          <w:p>
            <w:pPr>
              <w:pStyle w:val="0"/>
              <w:autoSpaceDE w:val="0"/>
              <w:autoSpaceDN w:val="0"/>
              <w:ind w:left="255" w:hanging="255" w:hangingChars="10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tc>
      </w:tr>
      <w:tr>
        <w:trPr>
          <w:trHeight w:val="20" w:hRule="atLeast"/>
        </w:trPr>
        <w:tc>
          <w:tcPr>
            <w:tcW w:w="9639" w:type="dxa"/>
            <w:vAlign w:val="center"/>
          </w:tcPr>
          <w:p>
            <w:pPr>
              <w:pStyle w:val="0"/>
              <w:autoSpaceDE w:val="0"/>
              <w:autoSpaceDN w:val="0"/>
              <w:ind w:left="-5" w:leftChars="-14" w:hanging="31" w:hangingChars="12"/>
              <w:rPr>
                <w:rFonts w:hint="default" w:ascii="HG丸ｺﾞｼｯｸM-PRO" w:hAnsi="HG丸ｺﾞｼｯｸM-PRO" w:eastAsia="HG丸ｺﾞｼｯｸM-PRO"/>
              </w:rPr>
            </w:pPr>
            <w:r>
              <w:rPr>
                <w:rFonts w:hint="eastAsia" w:ascii="HG丸ｺﾞｼｯｸM-PRO" w:hAnsi="HG丸ｺﾞｼｯｸM-PRO" w:eastAsia="HG丸ｺﾞｼｯｸM-PRO"/>
              </w:rPr>
              <w:t>②　住民の平等利用の確保</w:t>
            </w: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tc>
      </w:tr>
      <w:tr>
        <w:trPr>
          <w:trHeight w:val="20" w:hRule="atLeast"/>
        </w:trPr>
        <w:tc>
          <w:tcPr>
            <w:tcW w:w="9639" w:type="dxa"/>
            <w:vAlign w:val="center"/>
          </w:tcPr>
          <w:p>
            <w:pPr>
              <w:pStyle w:val="0"/>
              <w:autoSpaceDE w:val="0"/>
              <w:autoSpaceDN w:val="0"/>
              <w:rPr>
                <w:rFonts w:hint="default" w:ascii="HG丸ｺﾞｼｯｸM-PRO" w:hAnsi="HG丸ｺﾞｼｯｸM-PRO" w:eastAsia="HG丸ｺﾞｼｯｸM-PRO"/>
              </w:rPr>
            </w:pPr>
            <w:r>
              <w:rPr>
                <w:rFonts w:hint="eastAsia" w:ascii="HG丸ｺﾞｼｯｸM-PRO" w:hAnsi="HG丸ｺﾞｼｯｸM-PRO" w:eastAsia="HG丸ｺﾞｼｯｸM-PRO"/>
              </w:rPr>
              <w:t>③　利用者のニーズの把握、サービスの向上</w:t>
            </w: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tc>
      </w:tr>
      <w:tr>
        <w:trPr>
          <w:trHeight w:val="20" w:hRule="atLeast"/>
        </w:trPr>
        <w:tc>
          <w:tcPr>
            <w:tcW w:w="9639" w:type="dxa"/>
            <w:vAlign w:val="center"/>
          </w:tcPr>
          <w:p>
            <w:pPr>
              <w:pStyle w:val="0"/>
              <w:autoSpaceDE w:val="0"/>
              <w:autoSpaceDN w:val="0"/>
              <w:ind w:left="0" w:leftChars="-12" w:hanging="31" w:hangingChars="12"/>
              <w:rPr>
                <w:rFonts w:hint="default" w:ascii="HG丸ｺﾞｼｯｸM-PRO" w:hAnsi="HG丸ｺﾞｼｯｸM-PRO" w:eastAsia="HG丸ｺﾞｼｯｸM-PRO"/>
              </w:rPr>
            </w:pPr>
            <w:r>
              <w:rPr>
                <w:rFonts w:hint="eastAsia" w:ascii="HG丸ｺﾞｼｯｸM-PRO" w:hAnsi="HG丸ｺﾞｼｯｸM-PRO" w:eastAsia="HG丸ｺﾞｼｯｸM-PRO"/>
              </w:rPr>
              <w:t>④　適正、確実な施設の維持管理</w:t>
            </w: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tc>
      </w:tr>
      <w:tr>
        <w:trPr>
          <w:trHeight w:val="20" w:hRule="atLeast"/>
        </w:trPr>
        <w:tc>
          <w:tcPr>
            <w:tcW w:w="9639" w:type="dxa"/>
            <w:vAlign w:val="center"/>
          </w:tcPr>
          <w:p>
            <w:pPr>
              <w:pStyle w:val="0"/>
              <w:autoSpaceDE w:val="0"/>
              <w:autoSpaceDN w:val="0"/>
              <w:rPr>
                <w:rFonts w:hint="default" w:ascii="HG丸ｺﾞｼｯｸM-PRO" w:hAnsi="HG丸ｺﾞｼｯｸM-PRO" w:eastAsia="HG丸ｺﾞｼｯｸM-PRO"/>
              </w:rPr>
            </w:pPr>
            <w:r>
              <w:rPr>
                <w:rFonts w:hint="eastAsia" w:ascii="HG丸ｺﾞｼｯｸM-PRO" w:hAnsi="HG丸ｺﾞｼｯｸM-PRO" w:eastAsia="HG丸ｺﾞｼｯｸM-PRO"/>
              </w:rPr>
              <w:t>⑤　施設の利用促進</w:t>
            </w: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tc>
      </w:tr>
      <w:tr>
        <w:trPr>
          <w:trHeight w:val="20" w:hRule="atLeast"/>
        </w:trPr>
        <w:tc>
          <w:tcPr>
            <w:tcW w:w="9639" w:type="dxa"/>
            <w:vAlign w:val="center"/>
          </w:tcPr>
          <w:p>
            <w:pPr>
              <w:pStyle w:val="0"/>
              <w:autoSpaceDE w:val="0"/>
              <w:autoSpaceDN w:val="0"/>
              <w:rPr>
                <w:rFonts w:hint="default" w:ascii="HG丸ｺﾞｼｯｸM-PRO" w:hAnsi="HG丸ｺﾞｼｯｸM-PRO" w:eastAsia="HG丸ｺﾞｼｯｸM-PRO"/>
              </w:rPr>
            </w:pPr>
            <w:r>
              <w:rPr>
                <w:rFonts w:hint="eastAsia" w:ascii="HG丸ｺﾞｼｯｸM-PRO" w:hAnsi="HG丸ｺﾞｼｯｸM-PRO" w:eastAsia="HG丸ｺﾞｼｯｸM-PRO"/>
              </w:rPr>
              <w:t>⑥　施設管理の実施体制</w:t>
            </w: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tc>
      </w:tr>
    </w:tbl>
    <w:p>
      <w:pPr>
        <w:pStyle w:val="0"/>
        <w:rPr>
          <w:rFonts w:hint="default"/>
        </w:rPr>
      </w:pPr>
      <w:r>
        <w:rPr>
          <w:rFonts w:hint="default"/>
        </w:rPr>
        <w:br w:type="page"/>
      </w:r>
    </w:p>
    <w:tbl>
      <w:tblPr>
        <w:tblStyle w:val="11"/>
        <w:tblW w:w="98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9836"/>
      </w:tblGrid>
      <w:tr>
        <w:trPr>
          <w:trHeight w:val="20" w:hRule="atLeast"/>
        </w:trPr>
        <w:tc>
          <w:tcPr>
            <w:tcW w:w="10305" w:type="dxa"/>
            <w:vAlign w:val="center"/>
          </w:tcPr>
          <w:p>
            <w:pPr>
              <w:pStyle w:val="0"/>
              <w:autoSpaceDE w:val="0"/>
              <w:autoSpaceDN w:val="0"/>
              <w:rPr>
                <w:rFonts w:hint="default" w:ascii="HG丸ｺﾞｼｯｸM-PRO" w:hAnsi="HG丸ｺﾞｼｯｸM-PRO" w:eastAsia="HG丸ｺﾞｼｯｸM-PRO"/>
              </w:rPr>
            </w:pPr>
            <w:r>
              <w:rPr>
                <w:rFonts w:hint="eastAsia" w:ascii="HG丸ｺﾞｼｯｸM-PRO" w:hAnsi="HG丸ｺﾞｼｯｸM-PRO" w:eastAsia="HG丸ｺﾞｼｯｸM-PRO"/>
              </w:rPr>
              <w:t>⑦　施設管理の実績</w:t>
            </w: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tc>
      </w:tr>
      <w:tr>
        <w:trPr>
          <w:trHeight w:val="20" w:hRule="atLeast"/>
        </w:trPr>
        <w:tc>
          <w:tcPr>
            <w:tcW w:w="10305" w:type="dxa"/>
            <w:vAlign w:val="center"/>
          </w:tcPr>
          <w:p>
            <w:pPr>
              <w:pStyle w:val="0"/>
              <w:autoSpaceDE w:val="0"/>
              <w:autoSpaceDN w:val="0"/>
              <w:rPr>
                <w:rFonts w:hint="default" w:ascii="HG丸ｺﾞｼｯｸM-PRO" w:hAnsi="HG丸ｺﾞｼｯｸM-PRO" w:eastAsia="HG丸ｺﾞｼｯｸM-PRO"/>
              </w:rPr>
            </w:pPr>
            <w:r>
              <w:rPr>
                <w:rFonts w:hint="eastAsia" w:ascii="HG丸ｺﾞｼｯｸM-PRO" w:hAnsi="HG丸ｺﾞｼｯｸM-PRO" w:eastAsia="HG丸ｺﾞｼｯｸM-PRO"/>
              </w:rPr>
              <w:t>⑧　経費節減の取組み</w:t>
            </w: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tc>
      </w:tr>
      <w:tr>
        <w:trPr>
          <w:trHeight w:val="20" w:hRule="atLeast"/>
        </w:trPr>
        <w:tc>
          <w:tcPr>
            <w:tcW w:w="10305" w:type="dxa"/>
            <w:vAlign w:val="center"/>
          </w:tcPr>
          <w:p>
            <w:pPr>
              <w:pStyle w:val="0"/>
              <w:autoSpaceDE w:val="0"/>
              <w:autoSpaceDN w:val="0"/>
              <w:rPr>
                <w:rFonts w:hint="default" w:ascii="HG丸ｺﾞｼｯｸM-PRO" w:hAnsi="HG丸ｺﾞｼｯｸM-PRO" w:eastAsia="HG丸ｺﾞｼｯｸM-PRO"/>
              </w:rPr>
            </w:pPr>
            <w:r>
              <w:rPr>
                <w:rFonts w:hint="eastAsia" w:ascii="HG丸ｺﾞｼｯｸM-PRO" w:hAnsi="HG丸ｺﾞｼｯｸM-PRO" w:eastAsia="HG丸ｺﾞｼｯｸM-PRO"/>
              </w:rPr>
              <w:t>⑨　事故防止の体制整備、職員教育</w:t>
            </w: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tc>
      </w:tr>
      <w:tr>
        <w:trPr>
          <w:trHeight w:val="20" w:hRule="atLeast"/>
        </w:trPr>
        <w:tc>
          <w:tcPr>
            <w:tcW w:w="10305" w:type="dxa"/>
            <w:vAlign w:val="center"/>
          </w:tcPr>
          <w:p>
            <w:pPr>
              <w:pStyle w:val="0"/>
              <w:autoSpaceDE w:val="0"/>
              <w:autoSpaceDN w:val="0"/>
              <w:rPr>
                <w:rFonts w:hint="default" w:ascii="HG丸ｺﾞｼｯｸM-PRO" w:hAnsi="HG丸ｺﾞｼｯｸM-PRO" w:eastAsia="HG丸ｺﾞｼｯｸM-PRO"/>
              </w:rPr>
            </w:pPr>
            <w:r>
              <w:rPr>
                <w:rFonts w:hint="eastAsia" w:ascii="HG丸ｺﾞｼｯｸM-PRO" w:hAnsi="HG丸ｺﾞｼｯｸM-PRO" w:eastAsia="HG丸ｺﾞｼｯｸM-PRO"/>
              </w:rPr>
              <w:t>⑩　個人情報保護対策の体制整備、職員教育</w:t>
            </w: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tc>
      </w:tr>
      <w:tr>
        <w:trPr>
          <w:trHeight w:val="20" w:hRule="atLeast"/>
        </w:trPr>
        <w:tc>
          <w:tcPr>
            <w:tcW w:w="1030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rPr>
                <w:rFonts w:hint="default" w:ascii="HG丸ｺﾞｼｯｸM-PRO" w:hAnsi="HG丸ｺﾞｼｯｸM-PRO" w:eastAsia="HG丸ｺﾞｼｯｸM-PRO"/>
              </w:rPr>
            </w:pPr>
            <w:r>
              <w:rPr>
                <w:rFonts w:hint="eastAsia" w:ascii="HG丸ｺﾞｼｯｸM-PRO" w:hAnsi="HG丸ｺﾞｼｯｸM-PRO" w:eastAsia="HG丸ｺﾞｼｯｸM-PRO"/>
              </w:rPr>
              <w:t>⑪　自主事業の内容</w:t>
            </w: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tc>
      </w:tr>
    </w:tbl>
    <w:p>
      <w:pPr>
        <w:pStyle w:val="0"/>
        <w:rPr>
          <w:rFonts w:hint="default" w:ascii="HG丸ｺﾞｼｯｸM-PRO" w:hAnsi="HG丸ｺﾞｼｯｸM-PRO" w:eastAsia="HG丸ｺﾞｼｯｸM-PRO"/>
        </w:rPr>
      </w:pPr>
      <w:r>
        <w:rPr>
          <w:rFonts w:hint="default"/>
        </w:rPr>
        <w:br w:type="page"/>
      </w:r>
      <w:r>
        <w:rPr>
          <w:rFonts w:hint="eastAsia" w:ascii="HG丸ｺﾞｼｯｸM-PRO" w:hAnsi="HG丸ｺﾞｼｯｸM-PRO" w:eastAsia="HG丸ｺﾞｼｯｸM-PRO"/>
        </w:rPr>
        <w:t>２　令和９年度事業計画</w:t>
      </w:r>
    </w:p>
    <w:tbl>
      <w:tblPr>
        <w:tblStyle w:val="11"/>
        <w:tblW w:w="9639"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9639"/>
      </w:tblGrid>
      <w:tr>
        <w:trPr>
          <w:trHeight w:val="20" w:hRule="atLeast"/>
        </w:trPr>
        <w:tc>
          <w:tcPr>
            <w:tcW w:w="9639" w:type="dxa"/>
            <w:vAlign w:val="center"/>
          </w:tcPr>
          <w:p>
            <w:pPr>
              <w:pStyle w:val="0"/>
              <w:autoSpaceDE w:val="0"/>
              <w:autoSpaceDN w:val="0"/>
              <w:ind w:left="0" w:leftChars="-12" w:hanging="31" w:hangingChars="12"/>
              <w:rPr>
                <w:rFonts w:hint="default" w:ascii="HG丸ｺﾞｼｯｸM-PRO" w:hAnsi="HG丸ｺﾞｼｯｸM-PRO" w:eastAsia="HG丸ｺﾞｼｯｸM-PRO"/>
              </w:rPr>
            </w:pPr>
            <w:r>
              <w:rPr>
                <w:rFonts w:hint="eastAsia" w:ascii="HG丸ｺﾞｼｯｸM-PRO" w:hAnsi="HG丸ｺﾞｼｯｸM-PRO" w:eastAsia="HG丸ｺﾞｼｯｸM-PRO"/>
              </w:rPr>
              <w:t>①　施設の設置目的を達成するための目標</w:t>
            </w:r>
          </w:p>
          <w:p>
            <w:pPr>
              <w:pStyle w:val="0"/>
              <w:autoSpaceDE w:val="0"/>
              <w:autoSpaceDN w:val="0"/>
              <w:ind w:left="255" w:hanging="255" w:hangingChars="100"/>
              <w:rPr>
                <w:rFonts w:hint="default" w:ascii="HG丸ｺﾞｼｯｸM-PRO" w:hAnsi="HG丸ｺﾞｼｯｸM-PRO" w:eastAsia="HG丸ｺﾞｼｯｸM-PRO"/>
              </w:rPr>
            </w:pPr>
          </w:p>
          <w:p>
            <w:pPr>
              <w:pStyle w:val="0"/>
              <w:autoSpaceDE w:val="0"/>
              <w:autoSpaceDN w:val="0"/>
              <w:ind w:left="255" w:hanging="255" w:hangingChars="100"/>
              <w:rPr>
                <w:rFonts w:hint="default" w:ascii="HG丸ｺﾞｼｯｸM-PRO" w:hAnsi="HG丸ｺﾞｼｯｸM-PRO" w:eastAsia="HG丸ｺﾞｼｯｸM-PRO"/>
              </w:rPr>
            </w:pPr>
          </w:p>
          <w:p>
            <w:pPr>
              <w:pStyle w:val="0"/>
              <w:autoSpaceDE w:val="0"/>
              <w:autoSpaceDN w:val="0"/>
              <w:ind w:left="255" w:hanging="255" w:hangingChars="100"/>
              <w:rPr>
                <w:rFonts w:hint="default" w:ascii="HG丸ｺﾞｼｯｸM-PRO" w:hAnsi="HG丸ｺﾞｼｯｸM-PRO" w:eastAsia="HG丸ｺﾞｼｯｸM-PRO"/>
              </w:rPr>
            </w:pPr>
          </w:p>
          <w:p>
            <w:pPr>
              <w:pStyle w:val="0"/>
              <w:autoSpaceDE w:val="0"/>
              <w:autoSpaceDN w:val="0"/>
              <w:ind w:left="255" w:hanging="255" w:hangingChars="10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tc>
      </w:tr>
      <w:tr>
        <w:trPr>
          <w:trHeight w:val="20" w:hRule="atLeast"/>
        </w:trPr>
        <w:tc>
          <w:tcPr>
            <w:tcW w:w="9639" w:type="dxa"/>
            <w:vAlign w:val="center"/>
          </w:tcPr>
          <w:p>
            <w:pPr>
              <w:pStyle w:val="0"/>
              <w:autoSpaceDE w:val="0"/>
              <w:autoSpaceDN w:val="0"/>
              <w:ind w:left="-5" w:leftChars="-14" w:hanging="31" w:hangingChars="12"/>
              <w:rPr>
                <w:rFonts w:hint="default" w:ascii="HG丸ｺﾞｼｯｸM-PRO" w:hAnsi="HG丸ｺﾞｼｯｸM-PRO" w:eastAsia="HG丸ｺﾞｼｯｸM-PRO"/>
              </w:rPr>
            </w:pPr>
            <w:r>
              <w:rPr>
                <w:rFonts w:hint="eastAsia" w:ascii="HG丸ｺﾞｼｯｸM-PRO" w:hAnsi="HG丸ｺﾞｼｯｸM-PRO" w:eastAsia="HG丸ｺﾞｼｯｸM-PRO"/>
              </w:rPr>
              <w:t>②　住民の平等利用の確保</w:t>
            </w: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tc>
      </w:tr>
      <w:tr>
        <w:trPr>
          <w:trHeight w:val="20" w:hRule="atLeast"/>
        </w:trPr>
        <w:tc>
          <w:tcPr>
            <w:tcW w:w="9639" w:type="dxa"/>
            <w:vAlign w:val="center"/>
          </w:tcPr>
          <w:p>
            <w:pPr>
              <w:pStyle w:val="0"/>
              <w:autoSpaceDE w:val="0"/>
              <w:autoSpaceDN w:val="0"/>
              <w:rPr>
                <w:rFonts w:hint="default" w:ascii="HG丸ｺﾞｼｯｸM-PRO" w:hAnsi="HG丸ｺﾞｼｯｸM-PRO" w:eastAsia="HG丸ｺﾞｼｯｸM-PRO"/>
              </w:rPr>
            </w:pPr>
            <w:r>
              <w:rPr>
                <w:rFonts w:hint="eastAsia" w:ascii="HG丸ｺﾞｼｯｸM-PRO" w:hAnsi="HG丸ｺﾞｼｯｸM-PRO" w:eastAsia="HG丸ｺﾞｼｯｸM-PRO"/>
              </w:rPr>
              <w:t>③　利用者のニーズの把握、サービスの向上</w:t>
            </w: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tc>
      </w:tr>
      <w:tr>
        <w:trPr>
          <w:trHeight w:val="20" w:hRule="atLeast"/>
        </w:trPr>
        <w:tc>
          <w:tcPr>
            <w:tcW w:w="9639" w:type="dxa"/>
            <w:vAlign w:val="center"/>
          </w:tcPr>
          <w:p>
            <w:pPr>
              <w:pStyle w:val="0"/>
              <w:autoSpaceDE w:val="0"/>
              <w:autoSpaceDN w:val="0"/>
              <w:ind w:left="0" w:leftChars="-12" w:hanging="31" w:hangingChars="12"/>
              <w:rPr>
                <w:rFonts w:hint="default" w:ascii="HG丸ｺﾞｼｯｸM-PRO" w:hAnsi="HG丸ｺﾞｼｯｸM-PRO" w:eastAsia="HG丸ｺﾞｼｯｸM-PRO"/>
              </w:rPr>
            </w:pPr>
            <w:r>
              <w:rPr>
                <w:rFonts w:hint="eastAsia" w:ascii="HG丸ｺﾞｼｯｸM-PRO" w:hAnsi="HG丸ｺﾞｼｯｸM-PRO" w:eastAsia="HG丸ｺﾞｼｯｸM-PRO"/>
              </w:rPr>
              <w:t>④　適正、確実な施設の維持管理</w:t>
            </w: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tc>
      </w:tr>
      <w:tr>
        <w:trPr>
          <w:trHeight w:val="20" w:hRule="atLeast"/>
        </w:trPr>
        <w:tc>
          <w:tcPr>
            <w:tcW w:w="9639" w:type="dxa"/>
            <w:vAlign w:val="center"/>
          </w:tcPr>
          <w:p>
            <w:pPr>
              <w:pStyle w:val="0"/>
              <w:autoSpaceDE w:val="0"/>
              <w:autoSpaceDN w:val="0"/>
              <w:rPr>
                <w:rFonts w:hint="default" w:ascii="HG丸ｺﾞｼｯｸM-PRO" w:hAnsi="HG丸ｺﾞｼｯｸM-PRO" w:eastAsia="HG丸ｺﾞｼｯｸM-PRO"/>
              </w:rPr>
            </w:pPr>
            <w:r>
              <w:rPr>
                <w:rFonts w:hint="eastAsia" w:ascii="HG丸ｺﾞｼｯｸM-PRO" w:hAnsi="HG丸ｺﾞｼｯｸM-PRO" w:eastAsia="HG丸ｺﾞｼｯｸM-PRO"/>
              </w:rPr>
              <w:t>⑤　施設の利用促進</w:t>
            </w: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tc>
      </w:tr>
      <w:tr>
        <w:trPr>
          <w:trHeight w:val="20" w:hRule="atLeast"/>
        </w:trPr>
        <w:tc>
          <w:tcPr>
            <w:tcW w:w="9639" w:type="dxa"/>
            <w:vAlign w:val="center"/>
          </w:tcPr>
          <w:p>
            <w:pPr>
              <w:pStyle w:val="0"/>
              <w:autoSpaceDE w:val="0"/>
              <w:autoSpaceDN w:val="0"/>
              <w:rPr>
                <w:rFonts w:hint="default" w:ascii="HG丸ｺﾞｼｯｸM-PRO" w:hAnsi="HG丸ｺﾞｼｯｸM-PRO" w:eastAsia="HG丸ｺﾞｼｯｸM-PRO"/>
              </w:rPr>
            </w:pPr>
            <w:r>
              <w:rPr>
                <w:rFonts w:hint="eastAsia" w:ascii="HG丸ｺﾞｼｯｸM-PRO" w:hAnsi="HG丸ｺﾞｼｯｸM-PRO" w:eastAsia="HG丸ｺﾞｼｯｸM-PRO"/>
              </w:rPr>
              <w:t>⑥　施設管理の実施体制</w:t>
            </w: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tc>
      </w:tr>
    </w:tbl>
    <w:p>
      <w:pPr>
        <w:pStyle w:val="0"/>
        <w:rPr>
          <w:rFonts w:hint="default"/>
        </w:rPr>
      </w:pPr>
      <w:r>
        <w:rPr>
          <w:rFonts w:hint="default"/>
        </w:rPr>
        <w:br w:type="page"/>
      </w:r>
    </w:p>
    <w:tbl>
      <w:tblPr>
        <w:tblStyle w:val="11"/>
        <w:tblW w:w="98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9836"/>
      </w:tblGrid>
      <w:tr>
        <w:trPr>
          <w:trHeight w:val="20" w:hRule="atLeast"/>
        </w:trPr>
        <w:tc>
          <w:tcPr>
            <w:tcW w:w="10305" w:type="dxa"/>
            <w:vAlign w:val="center"/>
          </w:tcPr>
          <w:p>
            <w:pPr>
              <w:pStyle w:val="0"/>
              <w:autoSpaceDE w:val="0"/>
              <w:autoSpaceDN w:val="0"/>
              <w:rPr>
                <w:rFonts w:hint="default" w:ascii="HG丸ｺﾞｼｯｸM-PRO" w:hAnsi="HG丸ｺﾞｼｯｸM-PRO" w:eastAsia="HG丸ｺﾞｼｯｸM-PRO"/>
              </w:rPr>
            </w:pPr>
            <w:r>
              <w:rPr>
                <w:rFonts w:hint="eastAsia" w:ascii="HG丸ｺﾞｼｯｸM-PRO" w:hAnsi="HG丸ｺﾞｼｯｸM-PRO" w:eastAsia="HG丸ｺﾞｼｯｸM-PRO"/>
              </w:rPr>
              <w:t>⑦　施設管理の実績</w:t>
            </w: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tc>
      </w:tr>
      <w:tr>
        <w:trPr>
          <w:trHeight w:val="20" w:hRule="atLeast"/>
        </w:trPr>
        <w:tc>
          <w:tcPr>
            <w:tcW w:w="10305" w:type="dxa"/>
            <w:vAlign w:val="center"/>
          </w:tcPr>
          <w:p>
            <w:pPr>
              <w:pStyle w:val="0"/>
              <w:autoSpaceDE w:val="0"/>
              <w:autoSpaceDN w:val="0"/>
              <w:rPr>
                <w:rFonts w:hint="default" w:ascii="HG丸ｺﾞｼｯｸM-PRO" w:hAnsi="HG丸ｺﾞｼｯｸM-PRO" w:eastAsia="HG丸ｺﾞｼｯｸM-PRO"/>
              </w:rPr>
            </w:pPr>
            <w:r>
              <w:rPr>
                <w:rFonts w:hint="eastAsia" w:ascii="HG丸ｺﾞｼｯｸM-PRO" w:hAnsi="HG丸ｺﾞｼｯｸM-PRO" w:eastAsia="HG丸ｺﾞｼｯｸM-PRO"/>
              </w:rPr>
              <w:t>⑧　経費節減の取組み</w:t>
            </w: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tc>
      </w:tr>
      <w:tr>
        <w:trPr>
          <w:trHeight w:val="20" w:hRule="atLeast"/>
        </w:trPr>
        <w:tc>
          <w:tcPr>
            <w:tcW w:w="10305" w:type="dxa"/>
            <w:vAlign w:val="center"/>
          </w:tcPr>
          <w:p>
            <w:pPr>
              <w:pStyle w:val="0"/>
              <w:autoSpaceDE w:val="0"/>
              <w:autoSpaceDN w:val="0"/>
              <w:rPr>
                <w:rFonts w:hint="default" w:ascii="HG丸ｺﾞｼｯｸM-PRO" w:hAnsi="HG丸ｺﾞｼｯｸM-PRO" w:eastAsia="HG丸ｺﾞｼｯｸM-PRO"/>
              </w:rPr>
            </w:pPr>
            <w:r>
              <w:rPr>
                <w:rFonts w:hint="eastAsia" w:ascii="HG丸ｺﾞｼｯｸM-PRO" w:hAnsi="HG丸ｺﾞｼｯｸM-PRO" w:eastAsia="HG丸ｺﾞｼｯｸM-PRO"/>
              </w:rPr>
              <w:t>⑨　事故防止の体制整備、職員教育</w:t>
            </w: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tc>
      </w:tr>
      <w:tr>
        <w:trPr>
          <w:trHeight w:val="20" w:hRule="atLeast"/>
        </w:trPr>
        <w:tc>
          <w:tcPr>
            <w:tcW w:w="10305" w:type="dxa"/>
            <w:vAlign w:val="center"/>
          </w:tcPr>
          <w:p>
            <w:pPr>
              <w:pStyle w:val="0"/>
              <w:autoSpaceDE w:val="0"/>
              <w:autoSpaceDN w:val="0"/>
              <w:rPr>
                <w:rFonts w:hint="default" w:ascii="HG丸ｺﾞｼｯｸM-PRO" w:hAnsi="HG丸ｺﾞｼｯｸM-PRO" w:eastAsia="HG丸ｺﾞｼｯｸM-PRO"/>
              </w:rPr>
            </w:pPr>
            <w:r>
              <w:rPr>
                <w:rFonts w:hint="eastAsia" w:ascii="HG丸ｺﾞｼｯｸM-PRO" w:hAnsi="HG丸ｺﾞｼｯｸM-PRO" w:eastAsia="HG丸ｺﾞｼｯｸM-PRO"/>
              </w:rPr>
              <w:t>⑩　個人情報保護対策の体制整備、職員教育</w:t>
            </w: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tc>
      </w:tr>
      <w:tr>
        <w:trPr>
          <w:trHeight w:val="20" w:hRule="atLeast"/>
        </w:trPr>
        <w:tc>
          <w:tcPr>
            <w:tcW w:w="1030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rPr>
                <w:rFonts w:hint="default" w:ascii="HG丸ｺﾞｼｯｸM-PRO" w:hAnsi="HG丸ｺﾞｼｯｸM-PRO" w:eastAsia="HG丸ｺﾞｼｯｸM-PRO"/>
              </w:rPr>
            </w:pPr>
            <w:r>
              <w:rPr>
                <w:rFonts w:hint="eastAsia" w:ascii="HG丸ｺﾞｼｯｸM-PRO" w:hAnsi="HG丸ｺﾞｼｯｸM-PRO" w:eastAsia="HG丸ｺﾞｼｯｸM-PRO"/>
              </w:rPr>
              <w:t>⑪　自主事業の内容</w:t>
            </w: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tc>
      </w:tr>
    </w:tbl>
    <w:p>
      <w:pPr>
        <w:pStyle w:val="0"/>
        <w:rPr>
          <w:rFonts w:hint="eastAsia" w:ascii="HG丸ｺﾞｼｯｸM-PRO" w:hAnsi="HG丸ｺﾞｼｯｸM-PRO" w:eastAsia="HG丸ｺﾞｼｯｸM-PRO"/>
        </w:rPr>
      </w:pPr>
    </w:p>
    <w:p>
      <w:pPr>
        <w:pStyle w:val="0"/>
        <w:rPr>
          <w:rFonts w:hint="default" w:ascii="HG丸ｺﾞｼｯｸM-PRO" w:hAnsi="HG丸ｺﾞｼｯｸM-PRO" w:eastAsia="HG丸ｺﾞｼｯｸM-PRO"/>
        </w:rPr>
      </w:pPr>
      <w:r>
        <w:rPr>
          <w:rFonts w:hint="eastAsia" w:ascii="HG丸ｺﾞｼｯｸM-PRO" w:hAnsi="HG丸ｺﾞｼｯｸM-PRO" w:eastAsia="HG丸ｺﾞｼｯｸM-PRO"/>
        </w:rPr>
        <w:t>３　令和１０年度事業計画</w:t>
      </w:r>
    </w:p>
    <w:tbl>
      <w:tblPr>
        <w:tblStyle w:val="11"/>
        <w:tblW w:w="9639"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9639"/>
      </w:tblGrid>
      <w:tr>
        <w:trPr>
          <w:trHeight w:val="20" w:hRule="atLeast"/>
        </w:trPr>
        <w:tc>
          <w:tcPr>
            <w:tcW w:w="9639" w:type="dxa"/>
            <w:vAlign w:val="center"/>
          </w:tcPr>
          <w:p>
            <w:pPr>
              <w:pStyle w:val="0"/>
              <w:autoSpaceDE w:val="0"/>
              <w:autoSpaceDN w:val="0"/>
              <w:ind w:left="0" w:leftChars="-12" w:hanging="31" w:hangingChars="12"/>
              <w:rPr>
                <w:rFonts w:hint="default" w:ascii="HG丸ｺﾞｼｯｸM-PRO" w:hAnsi="HG丸ｺﾞｼｯｸM-PRO" w:eastAsia="HG丸ｺﾞｼｯｸM-PRO"/>
              </w:rPr>
            </w:pPr>
            <w:r>
              <w:rPr>
                <w:rFonts w:hint="eastAsia" w:ascii="HG丸ｺﾞｼｯｸM-PRO" w:hAnsi="HG丸ｺﾞｼｯｸM-PRO" w:eastAsia="HG丸ｺﾞｼｯｸM-PRO"/>
              </w:rPr>
              <w:t>①　施設の設置目的を達成するための目標</w:t>
            </w:r>
          </w:p>
          <w:p>
            <w:pPr>
              <w:pStyle w:val="0"/>
              <w:autoSpaceDE w:val="0"/>
              <w:autoSpaceDN w:val="0"/>
              <w:ind w:left="255" w:hanging="255" w:hangingChars="100"/>
              <w:rPr>
                <w:rFonts w:hint="default" w:ascii="HG丸ｺﾞｼｯｸM-PRO" w:hAnsi="HG丸ｺﾞｼｯｸM-PRO" w:eastAsia="HG丸ｺﾞｼｯｸM-PRO"/>
              </w:rPr>
            </w:pPr>
          </w:p>
          <w:p>
            <w:pPr>
              <w:pStyle w:val="0"/>
              <w:autoSpaceDE w:val="0"/>
              <w:autoSpaceDN w:val="0"/>
              <w:ind w:left="255" w:hanging="255" w:hangingChars="100"/>
              <w:rPr>
                <w:rFonts w:hint="default" w:ascii="HG丸ｺﾞｼｯｸM-PRO" w:hAnsi="HG丸ｺﾞｼｯｸM-PRO" w:eastAsia="HG丸ｺﾞｼｯｸM-PRO"/>
              </w:rPr>
            </w:pPr>
          </w:p>
          <w:p>
            <w:pPr>
              <w:pStyle w:val="0"/>
              <w:autoSpaceDE w:val="0"/>
              <w:autoSpaceDN w:val="0"/>
              <w:ind w:left="255" w:hanging="255" w:hangingChars="100"/>
              <w:rPr>
                <w:rFonts w:hint="default" w:ascii="HG丸ｺﾞｼｯｸM-PRO" w:hAnsi="HG丸ｺﾞｼｯｸM-PRO" w:eastAsia="HG丸ｺﾞｼｯｸM-PRO"/>
              </w:rPr>
            </w:pPr>
          </w:p>
          <w:p>
            <w:pPr>
              <w:pStyle w:val="0"/>
              <w:autoSpaceDE w:val="0"/>
              <w:autoSpaceDN w:val="0"/>
              <w:ind w:left="255" w:hanging="255" w:hangingChars="10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tc>
      </w:tr>
      <w:tr>
        <w:trPr>
          <w:trHeight w:val="20" w:hRule="atLeast"/>
        </w:trPr>
        <w:tc>
          <w:tcPr>
            <w:tcW w:w="9639" w:type="dxa"/>
            <w:vAlign w:val="center"/>
          </w:tcPr>
          <w:p>
            <w:pPr>
              <w:pStyle w:val="0"/>
              <w:autoSpaceDE w:val="0"/>
              <w:autoSpaceDN w:val="0"/>
              <w:ind w:left="-5" w:leftChars="-14" w:hanging="31" w:hangingChars="12"/>
              <w:rPr>
                <w:rFonts w:hint="default" w:ascii="HG丸ｺﾞｼｯｸM-PRO" w:hAnsi="HG丸ｺﾞｼｯｸM-PRO" w:eastAsia="HG丸ｺﾞｼｯｸM-PRO"/>
              </w:rPr>
            </w:pPr>
            <w:r>
              <w:rPr>
                <w:rFonts w:hint="eastAsia" w:ascii="HG丸ｺﾞｼｯｸM-PRO" w:hAnsi="HG丸ｺﾞｼｯｸM-PRO" w:eastAsia="HG丸ｺﾞｼｯｸM-PRO"/>
              </w:rPr>
              <w:t>②　住民の平等利用の確保</w:t>
            </w: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tc>
      </w:tr>
      <w:tr>
        <w:trPr>
          <w:trHeight w:val="20" w:hRule="atLeast"/>
        </w:trPr>
        <w:tc>
          <w:tcPr>
            <w:tcW w:w="9639" w:type="dxa"/>
            <w:vAlign w:val="center"/>
          </w:tcPr>
          <w:p>
            <w:pPr>
              <w:pStyle w:val="0"/>
              <w:autoSpaceDE w:val="0"/>
              <w:autoSpaceDN w:val="0"/>
              <w:rPr>
                <w:rFonts w:hint="default" w:ascii="HG丸ｺﾞｼｯｸM-PRO" w:hAnsi="HG丸ｺﾞｼｯｸM-PRO" w:eastAsia="HG丸ｺﾞｼｯｸM-PRO"/>
              </w:rPr>
            </w:pPr>
            <w:r>
              <w:rPr>
                <w:rFonts w:hint="eastAsia" w:ascii="HG丸ｺﾞｼｯｸM-PRO" w:hAnsi="HG丸ｺﾞｼｯｸM-PRO" w:eastAsia="HG丸ｺﾞｼｯｸM-PRO"/>
              </w:rPr>
              <w:t>③　利用者のニーズの把握、サービスの向上</w:t>
            </w: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tc>
      </w:tr>
      <w:tr>
        <w:trPr>
          <w:trHeight w:val="20" w:hRule="atLeast"/>
        </w:trPr>
        <w:tc>
          <w:tcPr>
            <w:tcW w:w="9639" w:type="dxa"/>
            <w:vAlign w:val="center"/>
          </w:tcPr>
          <w:p>
            <w:pPr>
              <w:pStyle w:val="0"/>
              <w:autoSpaceDE w:val="0"/>
              <w:autoSpaceDN w:val="0"/>
              <w:ind w:left="0" w:leftChars="-12" w:hanging="31" w:hangingChars="12"/>
              <w:rPr>
                <w:rFonts w:hint="default" w:ascii="HG丸ｺﾞｼｯｸM-PRO" w:hAnsi="HG丸ｺﾞｼｯｸM-PRO" w:eastAsia="HG丸ｺﾞｼｯｸM-PRO"/>
              </w:rPr>
            </w:pPr>
            <w:r>
              <w:rPr>
                <w:rFonts w:hint="eastAsia" w:ascii="HG丸ｺﾞｼｯｸM-PRO" w:hAnsi="HG丸ｺﾞｼｯｸM-PRO" w:eastAsia="HG丸ｺﾞｼｯｸM-PRO"/>
              </w:rPr>
              <w:t>④　適正、確実な施設の維持管理</w:t>
            </w: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tc>
      </w:tr>
      <w:tr>
        <w:trPr>
          <w:trHeight w:val="20" w:hRule="atLeast"/>
        </w:trPr>
        <w:tc>
          <w:tcPr>
            <w:tcW w:w="9639" w:type="dxa"/>
            <w:vAlign w:val="center"/>
          </w:tcPr>
          <w:p>
            <w:pPr>
              <w:pStyle w:val="0"/>
              <w:autoSpaceDE w:val="0"/>
              <w:autoSpaceDN w:val="0"/>
              <w:rPr>
                <w:rFonts w:hint="default" w:ascii="HG丸ｺﾞｼｯｸM-PRO" w:hAnsi="HG丸ｺﾞｼｯｸM-PRO" w:eastAsia="HG丸ｺﾞｼｯｸM-PRO"/>
              </w:rPr>
            </w:pPr>
            <w:r>
              <w:rPr>
                <w:rFonts w:hint="eastAsia" w:ascii="HG丸ｺﾞｼｯｸM-PRO" w:hAnsi="HG丸ｺﾞｼｯｸM-PRO" w:eastAsia="HG丸ｺﾞｼｯｸM-PRO"/>
              </w:rPr>
              <w:t>⑤　施設の利用促進</w:t>
            </w: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tc>
      </w:tr>
      <w:tr>
        <w:trPr>
          <w:trHeight w:val="20" w:hRule="atLeast"/>
        </w:trPr>
        <w:tc>
          <w:tcPr>
            <w:tcW w:w="9639" w:type="dxa"/>
            <w:vAlign w:val="center"/>
          </w:tcPr>
          <w:p>
            <w:pPr>
              <w:pStyle w:val="0"/>
              <w:autoSpaceDE w:val="0"/>
              <w:autoSpaceDN w:val="0"/>
              <w:rPr>
                <w:rFonts w:hint="default" w:ascii="HG丸ｺﾞｼｯｸM-PRO" w:hAnsi="HG丸ｺﾞｼｯｸM-PRO" w:eastAsia="HG丸ｺﾞｼｯｸM-PRO"/>
              </w:rPr>
            </w:pPr>
            <w:r>
              <w:rPr>
                <w:rFonts w:hint="eastAsia" w:ascii="HG丸ｺﾞｼｯｸM-PRO" w:hAnsi="HG丸ｺﾞｼｯｸM-PRO" w:eastAsia="HG丸ｺﾞｼｯｸM-PRO"/>
              </w:rPr>
              <w:t>⑥　施設管理の実施体制</w:t>
            </w: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tc>
      </w:tr>
    </w:tbl>
    <w:p>
      <w:pPr>
        <w:pStyle w:val="0"/>
        <w:rPr>
          <w:rFonts w:hint="default"/>
        </w:rPr>
      </w:pPr>
      <w:r>
        <w:rPr>
          <w:rFonts w:hint="default"/>
        </w:rPr>
        <w:br w:type="page"/>
      </w:r>
    </w:p>
    <w:tbl>
      <w:tblPr>
        <w:tblStyle w:val="11"/>
        <w:tblW w:w="98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9836"/>
      </w:tblGrid>
      <w:tr>
        <w:trPr>
          <w:trHeight w:val="20" w:hRule="atLeast"/>
        </w:trPr>
        <w:tc>
          <w:tcPr>
            <w:tcW w:w="10305" w:type="dxa"/>
            <w:vAlign w:val="center"/>
          </w:tcPr>
          <w:p>
            <w:pPr>
              <w:pStyle w:val="0"/>
              <w:autoSpaceDE w:val="0"/>
              <w:autoSpaceDN w:val="0"/>
              <w:rPr>
                <w:rFonts w:hint="default" w:ascii="HG丸ｺﾞｼｯｸM-PRO" w:hAnsi="HG丸ｺﾞｼｯｸM-PRO" w:eastAsia="HG丸ｺﾞｼｯｸM-PRO"/>
              </w:rPr>
            </w:pPr>
            <w:r>
              <w:rPr>
                <w:rFonts w:hint="eastAsia" w:ascii="HG丸ｺﾞｼｯｸM-PRO" w:hAnsi="HG丸ｺﾞｼｯｸM-PRO" w:eastAsia="HG丸ｺﾞｼｯｸM-PRO"/>
              </w:rPr>
              <w:t>⑦　施設管理の実績</w:t>
            </w: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tc>
      </w:tr>
      <w:tr>
        <w:trPr>
          <w:trHeight w:val="20" w:hRule="atLeast"/>
        </w:trPr>
        <w:tc>
          <w:tcPr>
            <w:tcW w:w="10305" w:type="dxa"/>
            <w:vAlign w:val="center"/>
          </w:tcPr>
          <w:p>
            <w:pPr>
              <w:pStyle w:val="0"/>
              <w:autoSpaceDE w:val="0"/>
              <w:autoSpaceDN w:val="0"/>
              <w:rPr>
                <w:rFonts w:hint="default" w:ascii="HG丸ｺﾞｼｯｸM-PRO" w:hAnsi="HG丸ｺﾞｼｯｸM-PRO" w:eastAsia="HG丸ｺﾞｼｯｸM-PRO"/>
              </w:rPr>
            </w:pPr>
            <w:r>
              <w:rPr>
                <w:rFonts w:hint="eastAsia" w:ascii="HG丸ｺﾞｼｯｸM-PRO" w:hAnsi="HG丸ｺﾞｼｯｸM-PRO" w:eastAsia="HG丸ｺﾞｼｯｸM-PRO"/>
              </w:rPr>
              <w:t>⑧　経費節減の取組み</w:t>
            </w: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tc>
      </w:tr>
      <w:tr>
        <w:trPr>
          <w:trHeight w:val="20" w:hRule="atLeast"/>
        </w:trPr>
        <w:tc>
          <w:tcPr>
            <w:tcW w:w="10305" w:type="dxa"/>
            <w:vAlign w:val="center"/>
          </w:tcPr>
          <w:p>
            <w:pPr>
              <w:pStyle w:val="0"/>
              <w:autoSpaceDE w:val="0"/>
              <w:autoSpaceDN w:val="0"/>
              <w:rPr>
                <w:rFonts w:hint="default" w:ascii="HG丸ｺﾞｼｯｸM-PRO" w:hAnsi="HG丸ｺﾞｼｯｸM-PRO" w:eastAsia="HG丸ｺﾞｼｯｸM-PRO"/>
              </w:rPr>
            </w:pPr>
            <w:r>
              <w:rPr>
                <w:rFonts w:hint="eastAsia" w:ascii="HG丸ｺﾞｼｯｸM-PRO" w:hAnsi="HG丸ｺﾞｼｯｸM-PRO" w:eastAsia="HG丸ｺﾞｼｯｸM-PRO"/>
              </w:rPr>
              <w:t>⑨　事故防止の体制整備、職員教育</w:t>
            </w: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tc>
      </w:tr>
      <w:tr>
        <w:trPr>
          <w:trHeight w:val="20" w:hRule="atLeast"/>
        </w:trPr>
        <w:tc>
          <w:tcPr>
            <w:tcW w:w="10305" w:type="dxa"/>
            <w:vAlign w:val="center"/>
          </w:tcPr>
          <w:p>
            <w:pPr>
              <w:pStyle w:val="0"/>
              <w:autoSpaceDE w:val="0"/>
              <w:autoSpaceDN w:val="0"/>
              <w:rPr>
                <w:rFonts w:hint="default" w:ascii="HG丸ｺﾞｼｯｸM-PRO" w:hAnsi="HG丸ｺﾞｼｯｸM-PRO" w:eastAsia="HG丸ｺﾞｼｯｸM-PRO"/>
              </w:rPr>
            </w:pPr>
            <w:r>
              <w:rPr>
                <w:rFonts w:hint="eastAsia" w:ascii="HG丸ｺﾞｼｯｸM-PRO" w:hAnsi="HG丸ｺﾞｼｯｸM-PRO" w:eastAsia="HG丸ｺﾞｼｯｸM-PRO"/>
              </w:rPr>
              <w:t>⑩　個人情報保護対策の体制整備、職員教育</w:t>
            </w: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tc>
      </w:tr>
      <w:tr>
        <w:trPr>
          <w:trHeight w:val="20" w:hRule="atLeast"/>
        </w:trPr>
        <w:tc>
          <w:tcPr>
            <w:tcW w:w="1030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rPr>
                <w:rFonts w:hint="default" w:ascii="HG丸ｺﾞｼｯｸM-PRO" w:hAnsi="HG丸ｺﾞｼｯｸM-PRO" w:eastAsia="HG丸ｺﾞｼｯｸM-PRO"/>
              </w:rPr>
            </w:pPr>
            <w:r>
              <w:rPr>
                <w:rFonts w:hint="eastAsia" w:ascii="HG丸ｺﾞｼｯｸM-PRO" w:hAnsi="HG丸ｺﾞｼｯｸM-PRO" w:eastAsia="HG丸ｺﾞｼｯｸM-PRO"/>
              </w:rPr>
              <w:t>⑪　自主事業の内容</w:t>
            </w: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tc>
      </w:tr>
    </w:tbl>
    <w:p>
      <w:pPr>
        <w:pStyle w:val="0"/>
        <w:rPr>
          <w:rFonts w:hint="eastAsia" w:ascii="HG丸ｺﾞｼｯｸM-PRO" w:hAnsi="HG丸ｺﾞｼｯｸM-PRO" w:eastAsia="HG丸ｺﾞｼｯｸM-PRO"/>
        </w:rPr>
      </w:pPr>
    </w:p>
    <w:p>
      <w:pPr>
        <w:pStyle w:val="0"/>
        <w:rPr>
          <w:rFonts w:hint="default" w:ascii="HG丸ｺﾞｼｯｸM-PRO" w:hAnsi="HG丸ｺﾞｼｯｸM-PRO" w:eastAsia="HG丸ｺﾞｼｯｸM-PRO"/>
        </w:rPr>
      </w:pPr>
      <w:r>
        <w:rPr>
          <w:rFonts w:hint="eastAsia" w:ascii="HG丸ｺﾞｼｯｸM-PRO" w:hAnsi="HG丸ｺﾞｼｯｸM-PRO" w:eastAsia="HG丸ｺﾞｼｯｸM-PRO"/>
        </w:rPr>
        <w:t>４　令和１１年度事業計画</w:t>
      </w:r>
    </w:p>
    <w:tbl>
      <w:tblPr>
        <w:tblStyle w:val="11"/>
        <w:tblW w:w="9639"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9639"/>
      </w:tblGrid>
      <w:tr>
        <w:trPr>
          <w:trHeight w:val="20" w:hRule="atLeast"/>
        </w:trPr>
        <w:tc>
          <w:tcPr>
            <w:tcW w:w="9639" w:type="dxa"/>
            <w:vAlign w:val="center"/>
          </w:tcPr>
          <w:p>
            <w:pPr>
              <w:pStyle w:val="0"/>
              <w:autoSpaceDE w:val="0"/>
              <w:autoSpaceDN w:val="0"/>
              <w:ind w:left="0" w:leftChars="-12" w:hanging="31" w:hangingChars="12"/>
              <w:rPr>
                <w:rFonts w:hint="default" w:ascii="HG丸ｺﾞｼｯｸM-PRO" w:hAnsi="HG丸ｺﾞｼｯｸM-PRO" w:eastAsia="HG丸ｺﾞｼｯｸM-PRO"/>
              </w:rPr>
            </w:pPr>
            <w:r>
              <w:rPr>
                <w:rFonts w:hint="eastAsia" w:ascii="HG丸ｺﾞｼｯｸM-PRO" w:hAnsi="HG丸ｺﾞｼｯｸM-PRO" w:eastAsia="HG丸ｺﾞｼｯｸM-PRO"/>
              </w:rPr>
              <w:t>①　施設の設置目的を達成するための目標</w:t>
            </w:r>
          </w:p>
          <w:p>
            <w:pPr>
              <w:pStyle w:val="0"/>
              <w:autoSpaceDE w:val="0"/>
              <w:autoSpaceDN w:val="0"/>
              <w:ind w:left="255" w:hanging="255" w:hangingChars="100"/>
              <w:rPr>
                <w:rFonts w:hint="default" w:ascii="HG丸ｺﾞｼｯｸM-PRO" w:hAnsi="HG丸ｺﾞｼｯｸM-PRO" w:eastAsia="HG丸ｺﾞｼｯｸM-PRO"/>
              </w:rPr>
            </w:pPr>
          </w:p>
          <w:p>
            <w:pPr>
              <w:pStyle w:val="0"/>
              <w:autoSpaceDE w:val="0"/>
              <w:autoSpaceDN w:val="0"/>
              <w:ind w:left="255" w:hanging="255" w:hangingChars="100"/>
              <w:rPr>
                <w:rFonts w:hint="default" w:ascii="HG丸ｺﾞｼｯｸM-PRO" w:hAnsi="HG丸ｺﾞｼｯｸM-PRO" w:eastAsia="HG丸ｺﾞｼｯｸM-PRO"/>
              </w:rPr>
            </w:pPr>
          </w:p>
          <w:p>
            <w:pPr>
              <w:pStyle w:val="0"/>
              <w:autoSpaceDE w:val="0"/>
              <w:autoSpaceDN w:val="0"/>
              <w:ind w:left="255" w:hanging="255" w:hangingChars="100"/>
              <w:rPr>
                <w:rFonts w:hint="default" w:ascii="HG丸ｺﾞｼｯｸM-PRO" w:hAnsi="HG丸ｺﾞｼｯｸM-PRO" w:eastAsia="HG丸ｺﾞｼｯｸM-PRO"/>
              </w:rPr>
            </w:pPr>
          </w:p>
          <w:p>
            <w:pPr>
              <w:pStyle w:val="0"/>
              <w:autoSpaceDE w:val="0"/>
              <w:autoSpaceDN w:val="0"/>
              <w:ind w:left="255" w:hanging="255" w:hangingChars="10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tc>
      </w:tr>
      <w:tr>
        <w:trPr>
          <w:trHeight w:val="20" w:hRule="atLeast"/>
        </w:trPr>
        <w:tc>
          <w:tcPr>
            <w:tcW w:w="9639" w:type="dxa"/>
            <w:vAlign w:val="center"/>
          </w:tcPr>
          <w:p>
            <w:pPr>
              <w:pStyle w:val="0"/>
              <w:autoSpaceDE w:val="0"/>
              <w:autoSpaceDN w:val="0"/>
              <w:ind w:left="-5" w:leftChars="-14" w:hanging="31" w:hangingChars="12"/>
              <w:rPr>
                <w:rFonts w:hint="default" w:ascii="HG丸ｺﾞｼｯｸM-PRO" w:hAnsi="HG丸ｺﾞｼｯｸM-PRO" w:eastAsia="HG丸ｺﾞｼｯｸM-PRO"/>
              </w:rPr>
            </w:pPr>
            <w:r>
              <w:rPr>
                <w:rFonts w:hint="eastAsia" w:ascii="HG丸ｺﾞｼｯｸM-PRO" w:hAnsi="HG丸ｺﾞｼｯｸM-PRO" w:eastAsia="HG丸ｺﾞｼｯｸM-PRO"/>
              </w:rPr>
              <w:t>②　住民の平等利用の確保</w:t>
            </w: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tc>
      </w:tr>
      <w:tr>
        <w:trPr>
          <w:trHeight w:val="20" w:hRule="atLeast"/>
        </w:trPr>
        <w:tc>
          <w:tcPr>
            <w:tcW w:w="9639" w:type="dxa"/>
            <w:vAlign w:val="center"/>
          </w:tcPr>
          <w:p>
            <w:pPr>
              <w:pStyle w:val="0"/>
              <w:autoSpaceDE w:val="0"/>
              <w:autoSpaceDN w:val="0"/>
              <w:rPr>
                <w:rFonts w:hint="default" w:ascii="HG丸ｺﾞｼｯｸM-PRO" w:hAnsi="HG丸ｺﾞｼｯｸM-PRO" w:eastAsia="HG丸ｺﾞｼｯｸM-PRO"/>
              </w:rPr>
            </w:pPr>
            <w:r>
              <w:rPr>
                <w:rFonts w:hint="eastAsia" w:ascii="HG丸ｺﾞｼｯｸM-PRO" w:hAnsi="HG丸ｺﾞｼｯｸM-PRO" w:eastAsia="HG丸ｺﾞｼｯｸM-PRO"/>
              </w:rPr>
              <w:t>③　利用者のニーズの把握、サービスの向上</w:t>
            </w: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tc>
      </w:tr>
      <w:tr>
        <w:trPr>
          <w:trHeight w:val="20" w:hRule="atLeast"/>
        </w:trPr>
        <w:tc>
          <w:tcPr>
            <w:tcW w:w="9639" w:type="dxa"/>
            <w:vAlign w:val="center"/>
          </w:tcPr>
          <w:p>
            <w:pPr>
              <w:pStyle w:val="0"/>
              <w:autoSpaceDE w:val="0"/>
              <w:autoSpaceDN w:val="0"/>
              <w:ind w:left="0" w:leftChars="-12" w:hanging="31" w:hangingChars="12"/>
              <w:rPr>
                <w:rFonts w:hint="default" w:ascii="HG丸ｺﾞｼｯｸM-PRO" w:hAnsi="HG丸ｺﾞｼｯｸM-PRO" w:eastAsia="HG丸ｺﾞｼｯｸM-PRO"/>
              </w:rPr>
            </w:pPr>
            <w:r>
              <w:rPr>
                <w:rFonts w:hint="eastAsia" w:ascii="HG丸ｺﾞｼｯｸM-PRO" w:hAnsi="HG丸ｺﾞｼｯｸM-PRO" w:eastAsia="HG丸ｺﾞｼｯｸM-PRO"/>
              </w:rPr>
              <w:t>④　適正、確実な施設の維持管理</w:t>
            </w: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tc>
      </w:tr>
      <w:tr>
        <w:trPr>
          <w:trHeight w:val="20" w:hRule="atLeast"/>
        </w:trPr>
        <w:tc>
          <w:tcPr>
            <w:tcW w:w="9639" w:type="dxa"/>
            <w:vAlign w:val="center"/>
          </w:tcPr>
          <w:p>
            <w:pPr>
              <w:pStyle w:val="0"/>
              <w:autoSpaceDE w:val="0"/>
              <w:autoSpaceDN w:val="0"/>
              <w:rPr>
                <w:rFonts w:hint="default" w:ascii="HG丸ｺﾞｼｯｸM-PRO" w:hAnsi="HG丸ｺﾞｼｯｸM-PRO" w:eastAsia="HG丸ｺﾞｼｯｸM-PRO"/>
              </w:rPr>
            </w:pPr>
            <w:r>
              <w:rPr>
                <w:rFonts w:hint="eastAsia" w:ascii="HG丸ｺﾞｼｯｸM-PRO" w:hAnsi="HG丸ｺﾞｼｯｸM-PRO" w:eastAsia="HG丸ｺﾞｼｯｸM-PRO"/>
              </w:rPr>
              <w:t>⑤　施設の利用促進</w:t>
            </w: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tc>
      </w:tr>
      <w:tr>
        <w:trPr>
          <w:trHeight w:val="20" w:hRule="atLeast"/>
        </w:trPr>
        <w:tc>
          <w:tcPr>
            <w:tcW w:w="9639" w:type="dxa"/>
            <w:vAlign w:val="center"/>
          </w:tcPr>
          <w:p>
            <w:pPr>
              <w:pStyle w:val="0"/>
              <w:autoSpaceDE w:val="0"/>
              <w:autoSpaceDN w:val="0"/>
              <w:rPr>
                <w:rFonts w:hint="default" w:ascii="HG丸ｺﾞｼｯｸM-PRO" w:hAnsi="HG丸ｺﾞｼｯｸM-PRO" w:eastAsia="HG丸ｺﾞｼｯｸM-PRO"/>
              </w:rPr>
            </w:pPr>
            <w:r>
              <w:rPr>
                <w:rFonts w:hint="eastAsia" w:ascii="HG丸ｺﾞｼｯｸM-PRO" w:hAnsi="HG丸ｺﾞｼｯｸM-PRO" w:eastAsia="HG丸ｺﾞｼｯｸM-PRO"/>
              </w:rPr>
              <w:t>⑥　施設管理の実施体制</w:t>
            </w: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tc>
      </w:tr>
    </w:tbl>
    <w:p>
      <w:pPr>
        <w:pStyle w:val="0"/>
        <w:rPr>
          <w:rFonts w:hint="default"/>
        </w:rPr>
      </w:pPr>
      <w:r>
        <w:rPr>
          <w:rFonts w:hint="default"/>
        </w:rPr>
        <w:br w:type="page"/>
      </w:r>
    </w:p>
    <w:tbl>
      <w:tblPr>
        <w:tblStyle w:val="11"/>
        <w:tblW w:w="98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9836"/>
      </w:tblGrid>
      <w:tr>
        <w:trPr>
          <w:trHeight w:val="20" w:hRule="atLeast"/>
        </w:trPr>
        <w:tc>
          <w:tcPr>
            <w:tcW w:w="10305" w:type="dxa"/>
            <w:vAlign w:val="center"/>
          </w:tcPr>
          <w:p>
            <w:pPr>
              <w:pStyle w:val="0"/>
              <w:autoSpaceDE w:val="0"/>
              <w:autoSpaceDN w:val="0"/>
              <w:rPr>
                <w:rFonts w:hint="default" w:ascii="HG丸ｺﾞｼｯｸM-PRO" w:hAnsi="HG丸ｺﾞｼｯｸM-PRO" w:eastAsia="HG丸ｺﾞｼｯｸM-PRO"/>
              </w:rPr>
            </w:pPr>
            <w:r>
              <w:rPr>
                <w:rFonts w:hint="eastAsia" w:ascii="HG丸ｺﾞｼｯｸM-PRO" w:hAnsi="HG丸ｺﾞｼｯｸM-PRO" w:eastAsia="HG丸ｺﾞｼｯｸM-PRO"/>
              </w:rPr>
              <w:t>⑦　施設管理の実績</w:t>
            </w: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tc>
      </w:tr>
      <w:tr>
        <w:trPr>
          <w:trHeight w:val="20" w:hRule="atLeast"/>
        </w:trPr>
        <w:tc>
          <w:tcPr>
            <w:tcW w:w="10305" w:type="dxa"/>
            <w:vAlign w:val="center"/>
          </w:tcPr>
          <w:p>
            <w:pPr>
              <w:pStyle w:val="0"/>
              <w:autoSpaceDE w:val="0"/>
              <w:autoSpaceDN w:val="0"/>
              <w:rPr>
                <w:rFonts w:hint="default" w:ascii="HG丸ｺﾞｼｯｸM-PRO" w:hAnsi="HG丸ｺﾞｼｯｸM-PRO" w:eastAsia="HG丸ｺﾞｼｯｸM-PRO"/>
              </w:rPr>
            </w:pPr>
            <w:r>
              <w:rPr>
                <w:rFonts w:hint="eastAsia" w:ascii="HG丸ｺﾞｼｯｸM-PRO" w:hAnsi="HG丸ｺﾞｼｯｸM-PRO" w:eastAsia="HG丸ｺﾞｼｯｸM-PRO"/>
              </w:rPr>
              <w:t>⑧　経費節減の取組み</w:t>
            </w: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tc>
      </w:tr>
      <w:tr>
        <w:trPr>
          <w:trHeight w:val="20" w:hRule="atLeast"/>
        </w:trPr>
        <w:tc>
          <w:tcPr>
            <w:tcW w:w="10305" w:type="dxa"/>
            <w:vAlign w:val="center"/>
          </w:tcPr>
          <w:p>
            <w:pPr>
              <w:pStyle w:val="0"/>
              <w:autoSpaceDE w:val="0"/>
              <w:autoSpaceDN w:val="0"/>
              <w:rPr>
                <w:rFonts w:hint="default" w:ascii="HG丸ｺﾞｼｯｸM-PRO" w:hAnsi="HG丸ｺﾞｼｯｸM-PRO" w:eastAsia="HG丸ｺﾞｼｯｸM-PRO"/>
              </w:rPr>
            </w:pPr>
            <w:r>
              <w:rPr>
                <w:rFonts w:hint="eastAsia" w:ascii="HG丸ｺﾞｼｯｸM-PRO" w:hAnsi="HG丸ｺﾞｼｯｸM-PRO" w:eastAsia="HG丸ｺﾞｼｯｸM-PRO"/>
              </w:rPr>
              <w:t>⑨　事故防止の体制整備、職員教育</w:t>
            </w: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tc>
      </w:tr>
      <w:tr>
        <w:trPr>
          <w:trHeight w:val="20" w:hRule="atLeast"/>
        </w:trPr>
        <w:tc>
          <w:tcPr>
            <w:tcW w:w="10305" w:type="dxa"/>
            <w:vAlign w:val="center"/>
          </w:tcPr>
          <w:p>
            <w:pPr>
              <w:pStyle w:val="0"/>
              <w:autoSpaceDE w:val="0"/>
              <w:autoSpaceDN w:val="0"/>
              <w:rPr>
                <w:rFonts w:hint="default" w:ascii="HG丸ｺﾞｼｯｸM-PRO" w:hAnsi="HG丸ｺﾞｼｯｸM-PRO" w:eastAsia="HG丸ｺﾞｼｯｸM-PRO"/>
              </w:rPr>
            </w:pPr>
            <w:r>
              <w:rPr>
                <w:rFonts w:hint="eastAsia" w:ascii="HG丸ｺﾞｼｯｸM-PRO" w:hAnsi="HG丸ｺﾞｼｯｸM-PRO" w:eastAsia="HG丸ｺﾞｼｯｸM-PRO"/>
              </w:rPr>
              <w:t>⑩　個人情報保護対策の体制整備、職員教育</w:t>
            </w: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tc>
      </w:tr>
      <w:tr>
        <w:trPr>
          <w:trHeight w:val="20" w:hRule="atLeast"/>
        </w:trPr>
        <w:tc>
          <w:tcPr>
            <w:tcW w:w="1030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rPr>
                <w:rFonts w:hint="default" w:ascii="HG丸ｺﾞｼｯｸM-PRO" w:hAnsi="HG丸ｺﾞｼｯｸM-PRO" w:eastAsia="HG丸ｺﾞｼｯｸM-PRO"/>
              </w:rPr>
            </w:pPr>
            <w:r>
              <w:rPr>
                <w:rFonts w:hint="eastAsia" w:ascii="HG丸ｺﾞｼｯｸM-PRO" w:hAnsi="HG丸ｺﾞｼｯｸM-PRO" w:eastAsia="HG丸ｺﾞｼｯｸM-PRO"/>
              </w:rPr>
              <w:t>⑪　自主事業の内容</w:t>
            </w: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tc>
      </w:tr>
    </w:tbl>
    <w:p>
      <w:pPr>
        <w:pStyle w:val="0"/>
        <w:rPr>
          <w:rFonts w:hint="eastAsia" w:ascii="HG丸ｺﾞｼｯｸM-PRO" w:hAnsi="HG丸ｺﾞｼｯｸM-PRO" w:eastAsia="HG丸ｺﾞｼｯｸM-PRO"/>
        </w:rPr>
      </w:pPr>
    </w:p>
    <w:p>
      <w:pPr>
        <w:pStyle w:val="0"/>
        <w:rPr>
          <w:rFonts w:hint="default" w:ascii="HG丸ｺﾞｼｯｸM-PRO" w:hAnsi="HG丸ｺﾞｼｯｸM-PRO" w:eastAsia="HG丸ｺﾞｼｯｸM-PRO"/>
        </w:rPr>
      </w:pPr>
      <w:r>
        <w:rPr>
          <w:rFonts w:hint="eastAsia" w:ascii="HG丸ｺﾞｼｯｸM-PRO" w:hAnsi="HG丸ｺﾞｼｯｸM-PRO" w:eastAsia="HG丸ｺﾞｼｯｸM-PRO"/>
        </w:rPr>
        <w:t>５　令和１２年度事業計画</w:t>
      </w:r>
    </w:p>
    <w:tbl>
      <w:tblPr>
        <w:tblStyle w:val="11"/>
        <w:tblW w:w="9639"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9639"/>
      </w:tblGrid>
      <w:tr>
        <w:trPr>
          <w:trHeight w:val="20" w:hRule="atLeast"/>
        </w:trPr>
        <w:tc>
          <w:tcPr>
            <w:tcW w:w="9639" w:type="dxa"/>
            <w:vAlign w:val="center"/>
          </w:tcPr>
          <w:p>
            <w:pPr>
              <w:pStyle w:val="0"/>
              <w:autoSpaceDE w:val="0"/>
              <w:autoSpaceDN w:val="0"/>
              <w:ind w:left="0" w:leftChars="-12" w:hanging="31" w:hangingChars="12"/>
              <w:rPr>
                <w:rFonts w:hint="default" w:ascii="HG丸ｺﾞｼｯｸM-PRO" w:hAnsi="HG丸ｺﾞｼｯｸM-PRO" w:eastAsia="HG丸ｺﾞｼｯｸM-PRO"/>
              </w:rPr>
            </w:pPr>
            <w:r>
              <w:rPr>
                <w:rFonts w:hint="eastAsia" w:ascii="HG丸ｺﾞｼｯｸM-PRO" w:hAnsi="HG丸ｺﾞｼｯｸM-PRO" w:eastAsia="HG丸ｺﾞｼｯｸM-PRO"/>
              </w:rPr>
              <w:t>①　施設の設置目的を達成するための目標</w:t>
            </w:r>
          </w:p>
          <w:p>
            <w:pPr>
              <w:pStyle w:val="0"/>
              <w:autoSpaceDE w:val="0"/>
              <w:autoSpaceDN w:val="0"/>
              <w:ind w:left="255" w:hanging="255" w:hangingChars="100"/>
              <w:rPr>
                <w:rFonts w:hint="default" w:ascii="HG丸ｺﾞｼｯｸM-PRO" w:hAnsi="HG丸ｺﾞｼｯｸM-PRO" w:eastAsia="HG丸ｺﾞｼｯｸM-PRO"/>
              </w:rPr>
            </w:pPr>
          </w:p>
          <w:p>
            <w:pPr>
              <w:pStyle w:val="0"/>
              <w:autoSpaceDE w:val="0"/>
              <w:autoSpaceDN w:val="0"/>
              <w:ind w:left="255" w:hanging="255" w:hangingChars="100"/>
              <w:rPr>
                <w:rFonts w:hint="default" w:ascii="HG丸ｺﾞｼｯｸM-PRO" w:hAnsi="HG丸ｺﾞｼｯｸM-PRO" w:eastAsia="HG丸ｺﾞｼｯｸM-PRO"/>
              </w:rPr>
            </w:pPr>
          </w:p>
          <w:p>
            <w:pPr>
              <w:pStyle w:val="0"/>
              <w:autoSpaceDE w:val="0"/>
              <w:autoSpaceDN w:val="0"/>
              <w:ind w:left="255" w:hanging="255" w:hangingChars="100"/>
              <w:rPr>
                <w:rFonts w:hint="default" w:ascii="HG丸ｺﾞｼｯｸM-PRO" w:hAnsi="HG丸ｺﾞｼｯｸM-PRO" w:eastAsia="HG丸ｺﾞｼｯｸM-PRO"/>
              </w:rPr>
            </w:pPr>
          </w:p>
          <w:p>
            <w:pPr>
              <w:pStyle w:val="0"/>
              <w:autoSpaceDE w:val="0"/>
              <w:autoSpaceDN w:val="0"/>
              <w:ind w:left="255" w:hanging="255" w:hangingChars="10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tc>
      </w:tr>
      <w:tr>
        <w:trPr>
          <w:trHeight w:val="20" w:hRule="atLeast"/>
        </w:trPr>
        <w:tc>
          <w:tcPr>
            <w:tcW w:w="9639" w:type="dxa"/>
            <w:vAlign w:val="center"/>
          </w:tcPr>
          <w:p>
            <w:pPr>
              <w:pStyle w:val="0"/>
              <w:autoSpaceDE w:val="0"/>
              <w:autoSpaceDN w:val="0"/>
              <w:ind w:left="-5" w:leftChars="-14" w:hanging="31" w:hangingChars="12"/>
              <w:rPr>
                <w:rFonts w:hint="default" w:ascii="HG丸ｺﾞｼｯｸM-PRO" w:hAnsi="HG丸ｺﾞｼｯｸM-PRO" w:eastAsia="HG丸ｺﾞｼｯｸM-PRO"/>
              </w:rPr>
            </w:pPr>
            <w:r>
              <w:rPr>
                <w:rFonts w:hint="eastAsia" w:ascii="HG丸ｺﾞｼｯｸM-PRO" w:hAnsi="HG丸ｺﾞｼｯｸM-PRO" w:eastAsia="HG丸ｺﾞｼｯｸM-PRO"/>
              </w:rPr>
              <w:t>②　住民の平等利用の確保</w:t>
            </w: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tc>
      </w:tr>
      <w:tr>
        <w:trPr>
          <w:trHeight w:val="20" w:hRule="atLeast"/>
        </w:trPr>
        <w:tc>
          <w:tcPr>
            <w:tcW w:w="9639" w:type="dxa"/>
            <w:vAlign w:val="center"/>
          </w:tcPr>
          <w:p>
            <w:pPr>
              <w:pStyle w:val="0"/>
              <w:autoSpaceDE w:val="0"/>
              <w:autoSpaceDN w:val="0"/>
              <w:rPr>
                <w:rFonts w:hint="default" w:ascii="HG丸ｺﾞｼｯｸM-PRO" w:hAnsi="HG丸ｺﾞｼｯｸM-PRO" w:eastAsia="HG丸ｺﾞｼｯｸM-PRO"/>
              </w:rPr>
            </w:pPr>
            <w:r>
              <w:rPr>
                <w:rFonts w:hint="eastAsia" w:ascii="HG丸ｺﾞｼｯｸM-PRO" w:hAnsi="HG丸ｺﾞｼｯｸM-PRO" w:eastAsia="HG丸ｺﾞｼｯｸM-PRO"/>
              </w:rPr>
              <w:t>③　利用者のニーズの把握、サービスの向上</w:t>
            </w: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tc>
      </w:tr>
      <w:tr>
        <w:trPr>
          <w:trHeight w:val="20" w:hRule="atLeast"/>
        </w:trPr>
        <w:tc>
          <w:tcPr>
            <w:tcW w:w="9639" w:type="dxa"/>
            <w:vAlign w:val="center"/>
          </w:tcPr>
          <w:p>
            <w:pPr>
              <w:pStyle w:val="0"/>
              <w:autoSpaceDE w:val="0"/>
              <w:autoSpaceDN w:val="0"/>
              <w:ind w:left="0" w:leftChars="-12" w:hanging="31" w:hangingChars="12"/>
              <w:rPr>
                <w:rFonts w:hint="default" w:ascii="HG丸ｺﾞｼｯｸM-PRO" w:hAnsi="HG丸ｺﾞｼｯｸM-PRO" w:eastAsia="HG丸ｺﾞｼｯｸM-PRO"/>
              </w:rPr>
            </w:pPr>
            <w:r>
              <w:rPr>
                <w:rFonts w:hint="eastAsia" w:ascii="HG丸ｺﾞｼｯｸM-PRO" w:hAnsi="HG丸ｺﾞｼｯｸM-PRO" w:eastAsia="HG丸ｺﾞｼｯｸM-PRO"/>
              </w:rPr>
              <w:t>④　適正、確実な施設の維持管理</w:t>
            </w: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tc>
      </w:tr>
      <w:tr>
        <w:trPr>
          <w:trHeight w:val="20" w:hRule="atLeast"/>
        </w:trPr>
        <w:tc>
          <w:tcPr>
            <w:tcW w:w="9639" w:type="dxa"/>
            <w:vAlign w:val="center"/>
          </w:tcPr>
          <w:p>
            <w:pPr>
              <w:pStyle w:val="0"/>
              <w:autoSpaceDE w:val="0"/>
              <w:autoSpaceDN w:val="0"/>
              <w:rPr>
                <w:rFonts w:hint="default" w:ascii="HG丸ｺﾞｼｯｸM-PRO" w:hAnsi="HG丸ｺﾞｼｯｸM-PRO" w:eastAsia="HG丸ｺﾞｼｯｸM-PRO"/>
              </w:rPr>
            </w:pPr>
            <w:r>
              <w:rPr>
                <w:rFonts w:hint="eastAsia" w:ascii="HG丸ｺﾞｼｯｸM-PRO" w:hAnsi="HG丸ｺﾞｼｯｸM-PRO" w:eastAsia="HG丸ｺﾞｼｯｸM-PRO"/>
              </w:rPr>
              <w:t>⑤　施設の利用促進</w:t>
            </w: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tc>
      </w:tr>
      <w:tr>
        <w:trPr>
          <w:trHeight w:val="20" w:hRule="atLeast"/>
        </w:trPr>
        <w:tc>
          <w:tcPr>
            <w:tcW w:w="9639" w:type="dxa"/>
            <w:vAlign w:val="center"/>
          </w:tcPr>
          <w:p>
            <w:pPr>
              <w:pStyle w:val="0"/>
              <w:autoSpaceDE w:val="0"/>
              <w:autoSpaceDN w:val="0"/>
              <w:rPr>
                <w:rFonts w:hint="default" w:ascii="HG丸ｺﾞｼｯｸM-PRO" w:hAnsi="HG丸ｺﾞｼｯｸM-PRO" w:eastAsia="HG丸ｺﾞｼｯｸM-PRO"/>
              </w:rPr>
            </w:pPr>
            <w:r>
              <w:rPr>
                <w:rFonts w:hint="eastAsia" w:ascii="HG丸ｺﾞｼｯｸM-PRO" w:hAnsi="HG丸ｺﾞｼｯｸM-PRO" w:eastAsia="HG丸ｺﾞｼｯｸM-PRO"/>
              </w:rPr>
              <w:t>⑥　施設管理の実施体制</w:t>
            </w: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tc>
      </w:tr>
    </w:tbl>
    <w:p>
      <w:pPr>
        <w:pStyle w:val="0"/>
        <w:rPr>
          <w:rFonts w:hint="default"/>
        </w:rPr>
      </w:pPr>
      <w:r>
        <w:rPr>
          <w:rFonts w:hint="default"/>
        </w:rPr>
        <w:br w:type="page"/>
      </w:r>
    </w:p>
    <w:tbl>
      <w:tblPr>
        <w:tblStyle w:val="11"/>
        <w:tblW w:w="98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9836"/>
      </w:tblGrid>
      <w:tr>
        <w:trPr>
          <w:trHeight w:val="20" w:hRule="atLeast"/>
        </w:trPr>
        <w:tc>
          <w:tcPr>
            <w:tcW w:w="10305" w:type="dxa"/>
            <w:vAlign w:val="center"/>
          </w:tcPr>
          <w:p>
            <w:pPr>
              <w:pStyle w:val="0"/>
              <w:autoSpaceDE w:val="0"/>
              <w:autoSpaceDN w:val="0"/>
              <w:rPr>
                <w:rFonts w:hint="default" w:ascii="HG丸ｺﾞｼｯｸM-PRO" w:hAnsi="HG丸ｺﾞｼｯｸM-PRO" w:eastAsia="HG丸ｺﾞｼｯｸM-PRO"/>
              </w:rPr>
            </w:pPr>
            <w:r>
              <w:rPr>
                <w:rFonts w:hint="eastAsia" w:ascii="HG丸ｺﾞｼｯｸM-PRO" w:hAnsi="HG丸ｺﾞｼｯｸM-PRO" w:eastAsia="HG丸ｺﾞｼｯｸM-PRO"/>
              </w:rPr>
              <w:t>⑦　施設管理の実績</w:t>
            </w: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tc>
      </w:tr>
      <w:tr>
        <w:trPr>
          <w:trHeight w:val="20" w:hRule="atLeast"/>
        </w:trPr>
        <w:tc>
          <w:tcPr>
            <w:tcW w:w="10305" w:type="dxa"/>
            <w:vAlign w:val="center"/>
          </w:tcPr>
          <w:p>
            <w:pPr>
              <w:pStyle w:val="0"/>
              <w:autoSpaceDE w:val="0"/>
              <w:autoSpaceDN w:val="0"/>
              <w:rPr>
                <w:rFonts w:hint="default" w:ascii="HG丸ｺﾞｼｯｸM-PRO" w:hAnsi="HG丸ｺﾞｼｯｸM-PRO" w:eastAsia="HG丸ｺﾞｼｯｸM-PRO"/>
              </w:rPr>
            </w:pPr>
            <w:r>
              <w:rPr>
                <w:rFonts w:hint="eastAsia" w:ascii="HG丸ｺﾞｼｯｸM-PRO" w:hAnsi="HG丸ｺﾞｼｯｸM-PRO" w:eastAsia="HG丸ｺﾞｼｯｸM-PRO"/>
              </w:rPr>
              <w:t>⑧　経費節減の取組み</w:t>
            </w: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tc>
      </w:tr>
      <w:tr>
        <w:trPr>
          <w:trHeight w:val="20" w:hRule="atLeast"/>
        </w:trPr>
        <w:tc>
          <w:tcPr>
            <w:tcW w:w="10305" w:type="dxa"/>
            <w:vAlign w:val="center"/>
          </w:tcPr>
          <w:p>
            <w:pPr>
              <w:pStyle w:val="0"/>
              <w:autoSpaceDE w:val="0"/>
              <w:autoSpaceDN w:val="0"/>
              <w:rPr>
                <w:rFonts w:hint="default" w:ascii="HG丸ｺﾞｼｯｸM-PRO" w:hAnsi="HG丸ｺﾞｼｯｸM-PRO" w:eastAsia="HG丸ｺﾞｼｯｸM-PRO"/>
              </w:rPr>
            </w:pPr>
            <w:r>
              <w:rPr>
                <w:rFonts w:hint="eastAsia" w:ascii="HG丸ｺﾞｼｯｸM-PRO" w:hAnsi="HG丸ｺﾞｼｯｸM-PRO" w:eastAsia="HG丸ｺﾞｼｯｸM-PRO"/>
              </w:rPr>
              <w:t>⑨　事故防止の体制整備、職員教育</w:t>
            </w: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tc>
      </w:tr>
      <w:tr>
        <w:trPr>
          <w:trHeight w:val="20" w:hRule="atLeast"/>
        </w:trPr>
        <w:tc>
          <w:tcPr>
            <w:tcW w:w="10305" w:type="dxa"/>
            <w:vAlign w:val="center"/>
          </w:tcPr>
          <w:p>
            <w:pPr>
              <w:pStyle w:val="0"/>
              <w:autoSpaceDE w:val="0"/>
              <w:autoSpaceDN w:val="0"/>
              <w:rPr>
                <w:rFonts w:hint="default" w:ascii="HG丸ｺﾞｼｯｸM-PRO" w:hAnsi="HG丸ｺﾞｼｯｸM-PRO" w:eastAsia="HG丸ｺﾞｼｯｸM-PRO"/>
              </w:rPr>
            </w:pPr>
            <w:r>
              <w:rPr>
                <w:rFonts w:hint="eastAsia" w:ascii="HG丸ｺﾞｼｯｸM-PRO" w:hAnsi="HG丸ｺﾞｼｯｸM-PRO" w:eastAsia="HG丸ｺﾞｼｯｸM-PRO"/>
              </w:rPr>
              <w:t>⑩　個人情報保護対策の体制整備、職員教育</w:t>
            </w: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tc>
      </w:tr>
      <w:tr>
        <w:trPr>
          <w:trHeight w:val="20" w:hRule="atLeast"/>
        </w:trPr>
        <w:tc>
          <w:tcPr>
            <w:tcW w:w="1030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rPr>
                <w:rFonts w:hint="default" w:ascii="HG丸ｺﾞｼｯｸM-PRO" w:hAnsi="HG丸ｺﾞｼｯｸM-PRO" w:eastAsia="HG丸ｺﾞｼｯｸM-PRO"/>
              </w:rPr>
            </w:pPr>
            <w:r>
              <w:rPr>
                <w:rFonts w:hint="eastAsia" w:ascii="HG丸ｺﾞｼｯｸM-PRO" w:hAnsi="HG丸ｺﾞｼｯｸM-PRO" w:eastAsia="HG丸ｺﾞｼｯｸM-PRO"/>
              </w:rPr>
              <w:t>⑪　自主事業の内容</w:t>
            </w: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tc>
      </w:tr>
    </w:tbl>
    <w:p>
      <w:pPr>
        <w:pStyle w:val="0"/>
        <w:rPr>
          <w:rFonts w:hint="eastAsia" w:ascii="HG丸ｺﾞｼｯｸM-PRO" w:hAnsi="HG丸ｺﾞｼｯｸM-PRO" w:eastAsia="HG丸ｺﾞｼｯｸM-PRO"/>
        </w:rPr>
      </w:pPr>
    </w:p>
    <w:p>
      <w:pPr>
        <w:pStyle w:val="0"/>
        <w:rPr>
          <w:rFonts w:hint="default" w:ascii="HG丸ｺﾞｼｯｸM-PRO" w:hAnsi="HG丸ｺﾞｼｯｸM-PRO" w:eastAsia="HG丸ｺﾞｼｯｸM-PRO"/>
        </w:rPr>
      </w:pPr>
      <w:r>
        <w:rPr>
          <w:rFonts w:hint="eastAsia" w:ascii="HG丸ｺﾞｼｯｸM-PRO" w:hAnsi="HG丸ｺﾞｼｯｸM-PRO" w:eastAsia="HG丸ｺﾞｼｯｸM-PRO"/>
        </w:rPr>
        <w:t>６　令和１３</w:t>
      </w:r>
      <w:bookmarkStart w:id="0" w:name="_GoBack"/>
      <w:bookmarkEnd w:id="0"/>
      <w:r>
        <w:rPr>
          <w:rFonts w:hint="eastAsia" w:ascii="HG丸ｺﾞｼｯｸM-PRO" w:hAnsi="HG丸ｺﾞｼｯｸM-PRO" w:eastAsia="HG丸ｺﾞｼｯｸM-PRO"/>
        </w:rPr>
        <w:t>年度事業計画</w:t>
      </w:r>
    </w:p>
    <w:tbl>
      <w:tblPr>
        <w:tblStyle w:val="11"/>
        <w:tblW w:w="9639"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9639"/>
      </w:tblGrid>
      <w:tr>
        <w:trPr>
          <w:trHeight w:val="20" w:hRule="atLeast"/>
        </w:trPr>
        <w:tc>
          <w:tcPr>
            <w:tcW w:w="9639" w:type="dxa"/>
            <w:vAlign w:val="center"/>
          </w:tcPr>
          <w:p>
            <w:pPr>
              <w:pStyle w:val="0"/>
              <w:autoSpaceDE w:val="0"/>
              <w:autoSpaceDN w:val="0"/>
              <w:ind w:left="0" w:leftChars="-12" w:hanging="31" w:hangingChars="12"/>
              <w:rPr>
                <w:rFonts w:hint="default" w:ascii="HG丸ｺﾞｼｯｸM-PRO" w:hAnsi="HG丸ｺﾞｼｯｸM-PRO" w:eastAsia="HG丸ｺﾞｼｯｸM-PRO"/>
              </w:rPr>
            </w:pPr>
            <w:r>
              <w:rPr>
                <w:rFonts w:hint="eastAsia" w:ascii="HG丸ｺﾞｼｯｸM-PRO" w:hAnsi="HG丸ｺﾞｼｯｸM-PRO" w:eastAsia="HG丸ｺﾞｼｯｸM-PRO"/>
              </w:rPr>
              <w:t>①　施設の設置目的を達成するための目標</w:t>
            </w:r>
          </w:p>
          <w:p>
            <w:pPr>
              <w:pStyle w:val="0"/>
              <w:autoSpaceDE w:val="0"/>
              <w:autoSpaceDN w:val="0"/>
              <w:ind w:left="255" w:hanging="255" w:hangingChars="100"/>
              <w:rPr>
                <w:rFonts w:hint="default" w:ascii="HG丸ｺﾞｼｯｸM-PRO" w:hAnsi="HG丸ｺﾞｼｯｸM-PRO" w:eastAsia="HG丸ｺﾞｼｯｸM-PRO"/>
              </w:rPr>
            </w:pPr>
          </w:p>
          <w:p>
            <w:pPr>
              <w:pStyle w:val="0"/>
              <w:autoSpaceDE w:val="0"/>
              <w:autoSpaceDN w:val="0"/>
              <w:ind w:left="255" w:hanging="255" w:hangingChars="100"/>
              <w:rPr>
                <w:rFonts w:hint="default" w:ascii="HG丸ｺﾞｼｯｸM-PRO" w:hAnsi="HG丸ｺﾞｼｯｸM-PRO" w:eastAsia="HG丸ｺﾞｼｯｸM-PRO"/>
              </w:rPr>
            </w:pPr>
          </w:p>
          <w:p>
            <w:pPr>
              <w:pStyle w:val="0"/>
              <w:autoSpaceDE w:val="0"/>
              <w:autoSpaceDN w:val="0"/>
              <w:ind w:left="255" w:hanging="255" w:hangingChars="100"/>
              <w:rPr>
                <w:rFonts w:hint="default" w:ascii="HG丸ｺﾞｼｯｸM-PRO" w:hAnsi="HG丸ｺﾞｼｯｸM-PRO" w:eastAsia="HG丸ｺﾞｼｯｸM-PRO"/>
              </w:rPr>
            </w:pPr>
          </w:p>
          <w:p>
            <w:pPr>
              <w:pStyle w:val="0"/>
              <w:autoSpaceDE w:val="0"/>
              <w:autoSpaceDN w:val="0"/>
              <w:ind w:left="255" w:hanging="255" w:hangingChars="10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tc>
      </w:tr>
      <w:tr>
        <w:trPr>
          <w:trHeight w:val="20" w:hRule="atLeast"/>
        </w:trPr>
        <w:tc>
          <w:tcPr>
            <w:tcW w:w="9639" w:type="dxa"/>
            <w:vAlign w:val="center"/>
          </w:tcPr>
          <w:p>
            <w:pPr>
              <w:pStyle w:val="0"/>
              <w:autoSpaceDE w:val="0"/>
              <w:autoSpaceDN w:val="0"/>
              <w:ind w:left="-5" w:leftChars="-14" w:hanging="31" w:hangingChars="12"/>
              <w:rPr>
                <w:rFonts w:hint="default" w:ascii="HG丸ｺﾞｼｯｸM-PRO" w:hAnsi="HG丸ｺﾞｼｯｸM-PRO" w:eastAsia="HG丸ｺﾞｼｯｸM-PRO"/>
              </w:rPr>
            </w:pPr>
            <w:r>
              <w:rPr>
                <w:rFonts w:hint="eastAsia" w:ascii="HG丸ｺﾞｼｯｸM-PRO" w:hAnsi="HG丸ｺﾞｼｯｸM-PRO" w:eastAsia="HG丸ｺﾞｼｯｸM-PRO"/>
              </w:rPr>
              <w:t>②　住民の平等利用の確保</w:t>
            </w: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tc>
      </w:tr>
      <w:tr>
        <w:trPr>
          <w:trHeight w:val="20" w:hRule="atLeast"/>
        </w:trPr>
        <w:tc>
          <w:tcPr>
            <w:tcW w:w="9639" w:type="dxa"/>
            <w:vAlign w:val="center"/>
          </w:tcPr>
          <w:p>
            <w:pPr>
              <w:pStyle w:val="0"/>
              <w:autoSpaceDE w:val="0"/>
              <w:autoSpaceDN w:val="0"/>
              <w:rPr>
                <w:rFonts w:hint="default" w:ascii="HG丸ｺﾞｼｯｸM-PRO" w:hAnsi="HG丸ｺﾞｼｯｸM-PRO" w:eastAsia="HG丸ｺﾞｼｯｸM-PRO"/>
              </w:rPr>
            </w:pPr>
            <w:r>
              <w:rPr>
                <w:rFonts w:hint="eastAsia" w:ascii="HG丸ｺﾞｼｯｸM-PRO" w:hAnsi="HG丸ｺﾞｼｯｸM-PRO" w:eastAsia="HG丸ｺﾞｼｯｸM-PRO"/>
              </w:rPr>
              <w:t>③　利用者のニーズの把握、サービスの向上</w:t>
            </w: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tc>
      </w:tr>
      <w:tr>
        <w:trPr>
          <w:trHeight w:val="20" w:hRule="atLeast"/>
        </w:trPr>
        <w:tc>
          <w:tcPr>
            <w:tcW w:w="9639" w:type="dxa"/>
            <w:vAlign w:val="center"/>
          </w:tcPr>
          <w:p>
            <w:pPr>
              <w:pStyle w:val="0"/>
              <w:autoSpaceDE w:val="0"/>
              <w:autoSpaceDN w:val="0"/>
              <w:ind w:left="0" w:leftChars="-12" w:hanging="31" w:hangingChars="12"/>
              <w:rPr>
                <w:rFonts w:hint="default" w:ascii="HG丸ｺﾞｼｯｸM-PRO" w:hAnsi="HG丸ｺﾞｼｯｸM-PRO" w:eastAsia="HG丸ｺﾞｼｯｸM-PRO"/>
              </w:rPr>
            </w:pPr>
            <w:r>
              <w:rPr>
                <w:rFonts w:hint="eastAsia" w:ascii="HG丸ｺﾞｼｯｸM-PRO" w:hAnsi="HG丸ｺﾞｼｯｸM-PRO" w:eastAsia="HG丸ｺﾞｼｯｸM-PRO"/>
              </w:rPr>
              <w:t>④　適正、確実な施設の維持管理</w:t>
            </w: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tc>
      </w:tr>
      <w:tr>
        <w:trPr>
          <w:trHeight w:val="20" w:hRule="atLeast"/>
        </w:trPr>
        <w:tc>
          <w:tcPr>
            <w:tcW w:w="9639" w:type="dxa"/>
            <w:vAlign w:val="center"/>
          </w:tcPr>
          <w:p>
            <w:pPr>
              <w:pStyle w:val="0"/>
              <w:autoSpaceDE w:val="0"/>
              <w:autoSpaceDN w:val="0"/>
              <w:rPr>
                <w:rFonts w:hint="default" w:ascii="HG丸ｺﾞｼｯｸM-PRO" w:hAnsi="HG丸ｺﾞｼｯｸM-PRO" w:eastAsia="HG丸ｺﾞｼｯｸM-PRO"/>
              </w:rPr>
            </w:pPr>
            <w:r>
              <w:rPr>
                <w:rFonts w:hint="eastAsia" w:ascii="HG丸ｺﾞｼｯｸM-PRO" w:hAnsi="HG丸ｺﾞｼｯｸM-PRO" w:eastAsia="HG丸ｺﾞｼｯｸM-PRO"/>
              </w:rPr>
              <w:t>⑤　施設の利用促進</w:t>
            </w: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tc>
      </w:tr>
      <w:tr>
        <w:trPr>
          <w:trHeight w:val="20" w:hRule="atLeast"/>
        </w:trPr>
        <w:tc>
          <w:tcPr>
            <w:tcW w:w="9639" w:type="dxa"/>
            <w:vAlign w:val="center"/>
          </w:tcPr>
          <w:p>
            <w:pPr>
              <w:pStyle w:val="0"/>
              <w:autoSpaceDE w:val="0"/>
              <w:autoSpaceDN w:val="0"/>
              <w:rPr>
                <w:rFonts w:hint="default" w:ascii="HG丸ｺﾞｼｯｸM-PRO" w:hAnsi="HG丸ｺﾞｼｯｸM-PRO" w:eastAsia="HG丸ｺﾞｼｯｸM-PRO"/>
              </w:rPr>
            </w:pPr>
            <w:r>
              <w:rPr>
                <w:rFonts w:hint="eastAsia" w:ascii="HG丸ｺﾞｼｯｸM-PRO" w:hAnsi="HG丸ｺﾞｼｯｸM-PRO" w:eastAsia="HG丸ｺﾞｼｯｸM-PRO"/>
              </w:rPr>
              <w:t>⑥　施設管理の実施体制</w:t>
            </w: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tc>
      </w:tr>
    </w:tbl>
    <w:p>
      <w:pPr>
        <w:pStyle w:val="0"/>
        <w:rPr>
          <w:rFonts w:hint="default"/>
        </w:rPr>
      </w:pPr>
      <w:r>
        <w:rPr>
          <w:rFonts w:hint="default"/>
        </w:rPr>
        <w:br w:type="page"/>
      </w:r>
    </w:p>
    <w:tbl>
      <w:tblPr>
        <w:tblStyle w:val="11"/>
        <w:tblW w:w="98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9836"/>
      </w:tblGrid>
      <w:tr>
        <w:trPr>
          <w:trHeight w:val="20" w:hRule="atLeast"/>
        </w:trPr>
        <w:tc>
          <w:tcPr>
            <w:tcW w:w="10305" w:type="dxa"/>
            <w:vAlign w:val="center"/>
          </w:tcPr>
          <w:p>
            <w:pPr>
              <w:pStyle w:val="0"/>
              <w:autoSpaceDE w:val="0"/>
              <w:autoSpaceDN w:val="0"/>
              <w:rPr>
                <w:rFonts w:hint="default" w:ascii="HG丸ｺﾞｼｯｸM-PRO" w:hAnsi="HG丸ｺﾞｼｯｸM-PRO" w:eastAsia="HG丸ｺﾞｼｯｸM-PRO"/>
              </w:rPr>
            </w:pPr>
            <w:r>
              <w:rPr>
                <w:rFonts w:hint="eastAsia" w:ascii="HG丸ｺﾞｼｯｸM-PRO" w:hAnsi="HG丸ｺﾞｼｯｸM-PRO" w:eastAsia="HG丸ｺﾞｼｯｸM-PRO"/>
              </w:rPr>
              <w:t>⑦　施設管理の実績</w:t>
            </w: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tc>
      </w:tr>
      <w:tr>
        <w:trPr>
          <w:trHeight w:val="20" w:hRule="atLeast"/>
        </w:trPr>
        <w:tc>
          <w:tcPr>
            <w:tcW w:w="10305" w:type="dxa"/>
            <w:vAlign w:val="center"/>
          </w:tcPr>
          <w:p>
            <w:pPr>
              <w:pStyle w:val="0"/>
              <w:autoSpaceDE w:val="0"/>
              <w:autoSpaceDN w:val="0"/>
              <w:rPr>
                <w:rFonts w:hint="default" w:ascii="HG丸ｺﾞｼｯｸM-PRO" w:hAnsi="HG丸ｺﾞｼｯｸM-PRO" w:eastAsia="HG丸ｺﾞｼｯｸM-PRO"/>
              </w:rPr>
            </w:pPr>
            <w:r>
              <w:rPr>
                <w:rFonts w:hint="eastAsia" w:ascii="HG丸ｺﾞｼｯｸM-PRO" w:hAnsi="HG丸ｺﾞｼｯｸM-PRO" w:eastAsia="HG丸ｺﾞｼｯｸM-PRO"/>
              </w:rPr>
              <w:t>⑧　経費節減の取組み</w:t>
            </w: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tc>
      </w:tr>
      <w:tr>
        <w:trPr>
          <w:trHeight w:val="20" w:hRule="atLeast"/>
        </w:trPr>
        <w:tc>
          <w:tcPr>
            <w:tcW w:w="10305" w:type="dxa"/>
            <w:vAlign w:val="center"/>
          </w:tcPr>
          <w:p>
            <w:pPr>
              <w:pStyle w:val="0"/>
              <w:autoSpaceDE w:val="0"/>
              <w:autoSpaceDN w:val="0"/>
              <w:rPr>
                <w:rFonts w:hint="default" w:ascii="HG丸ｺﾞｼｯｸM-PRO" w:hAnsi="HG丸ｺﾞｼｯｸM-PRO" w:eastAsia="HG丸ｺﾞｼｯｸM-PRO"/>
              </w:rPr>
            </w:pPr>
            <w:r>
              <w:rPr>
                <w:rFonts w:hint="eastAsia" w:ascii="HG丸ｺﾞｼｯｸM-PRO" w:hAnsi="HG丸ｺﾞｼｯｸM-PRO" w:eastAsia="HG丸ｺﾞｼｯｸM-PRO"/>
              </w:rPr>
              <w:t>⑨　事故防止の体制整備、職員教育</w:t>
            </w: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tc>
      </w:tr>
      <w:tr>
        <w:trPr>
          <w:trHeight w:val="20" w:hRule="atLeast"/>
        </w:trPr>
        <w:tc>
          <w:tcPr>
            <w:tcW w:w="10305" w:type="dxa"/>
            <w:vAlign w:val="center"/>
          </w:tcPr>
          <w:p>
            <w:pPr>
              <w:pStyle w:val="0"/>
              <w:autoSpaceDE w:val="0"/>
              <w:autoSpaceDN w:val="0"/>
              <w:rPr>
                <w:rFonts w:hint="default" w:ascii="HG丸ｺﾞｼｯｸM-PRO" w:hAnsi="HG丸ｺﾞｼｯｸM-PRO" w:eastAsia="HG丸ｺﾞｼｯｸM-PRO"/>
              </w:rPr>
            </w:pPr>
            <w:r>
              <w:rPr>
                <w:rFonts w:hint="eastAsia" w:ascii="HG丸ｺﾞｼｯｸM-PRO" w:hAnsi="HG丸ｺﾞｼｯｸM-PRO" w:eastAsia="HG丸ｺﾞｼｯｸM-PRO"/>
              </w:rPr>
              <w:t>⑩　個人情報保護対策の体制整備、職員教育</w:t>
            </w: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tc>
      </w:tr>
      <w:tr>
        <w:trPr>
          <w:trHeight w:val="20" w:hRule="atLeast"/>
        </w:trPr>
        <w:tc>
          <w:tcPr>
            <w:tcW w:w="1030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autoSpaceDE w:val="0"/>
              <w:autoSpaceDN w:val="0"/>
              <w:rPr>
                <w:rFonts w:hint="default" w:ascii="HG丸ｺﾞｼｯｸM-PRO" w:hAnsi="HG丸ｺﾞｼｯｸM-PRO" w:eastAsia="HG丸ｺﾞｼｯｸM-PRO"/>
              </w:rPr>
            </w:pPr>
            <w:r>
              <w:rPr>
                <w:rFonts w:hint="eastAsia" w:ascii="HG丸ｺﾞｼｯｸM-PRO" w:hAnsi="HG丸ｺﾞｼｯｸM-PRO" w:eastAsia="HG丸ｺﾞｼｯｸM-PRO"/>
              </w:rPr>
              <w:t>⑪　自主事業の内容</w:t>
            </w: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p>
        </w:tc>
      </w:tr>
    </w:tbl>
    <w:p>
      <w:pPr>
        <w:pStyle w:val="0"/>
        <w:rPr>
          <w:rFonts w:hint="eastAsia" w:ascii="HG丸ｺﾞｼｯｸM-PRO" w:hAnsi="HG丸ｺﾞｼｯｸM-PRO" w:eastAsia="HG丸ｺﾞｼｯｸM-PRO"/>
        </w:rPr>
      </w:pPr>
    </w:p>
    <w:p>
      <w:pPr>
        <w:pStyle w:val="0"/>
        <w:autoSpaceDE w:val="0"/>
        <w:autoSpaceDN w:val="0"/>
        <w:rPr>
          <w:rFonts w:hint="default" w:ascii="HG丸ｺﾞｼｯｸM-PRO" w:hAnsi="HG丸ｺﾞｼｯｸM-PRO" w:eastAsia="HG丸ｺﾞｼｯｸM-PRO"/>
        </w:rPr>
      </w:pPr>
      <w:r>
        <w:rPr>
          <w:rFonts w:hint="eastAsia" w:ascii="HG丸ｺﾞｼｯｸM-PRO" w:hAnsi="HG丸ｺﾞｼｯｸM-PRO" w:eastAsia="HG丸ｺﾞｼｯｸM-PRO"/>
        </w:rPr>
        <w:t>７　人員配置計画</w:t>
      </w:r>
    </w:p>
    <w:tbl>
      <w:tblPr>
        <w:tblStyle w:val="11"/>
        <w:tblW w:w="9639" w:type="dxa"/>
        <w:tblInd w:w="99" w:type="dxa"/>
        <w:tblBorders>
          <w:top w:val="single" w:color="auto" w:sz="4" w:space="0"/>
          <w:left w:val="single" w:color="auto" w:sz="4" w:space="0"/>
          <w:bottom w:val="single" w:color="auto" w:sz="4" w:space="0"/>
          <w:right w:val="single" w:color="auto" w:sz="4" w:space="0"/>
        </w:tblBorders>
        <w:tblLayout w:type="fixed"/>
        <w:tblCellMar>
          <w:left w:w="99" w:type="dxa"/>
          <w:right w:w="99" w:type="dxa"/>
        </w:tblCellMar>
        <w:tblLook w:firstRow="0" w:lastRow="0" w:firstColumn="0" w:lastColumn="0" w:noHBand="0" w:noVBand="0" w:val="0000"/>
      </w:tblPr>
      <w:tblGrid>
        <w:gridCol w:w="2552"/>
        <w:gridCol w:w="7087"/>
      </w:tblGrid>
      <w:tr>
        <w:trPr>
          <w:trHeight w:val="20" w:hRule="atLeast"/>
        </w:trPr>
        <w:tc>
          <w:tcPr>
            <w:tcW w:w="255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16"/>
              <w:tabs>
                <w:tab w:val="left" w:leader="none" w:pos="840"/>
              </w:tabs>
              <w:autoSpaceDE w:val="0"/>
              <w:autoSpaceDN w:val="0"/>
              <w:snapToGrid w:val="1"/>
              <w:jc w:val="distribute"/>
              <w:rPr>
                <w:rFonts w:hint="default" w:eastAsia="HG丸ｺﾞｼｯｸM-PRO"/>
              </w:rPr>
            </w:pPr>
            <w:r>
              <w:rPr>
                <w:rFonts w:hint="eastAsia" w:eastAsia="HG丸ｺﾞｼｯｸM-PRO"/>
              </w:rPr>
              <w:t>常勤・非常勤の人数</w:t>
            </w:r>
          </w:p>
        </w:tc>
        <w:tc>
          <w:tcPr>
            <w:tcW w:w="70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1"/>
              <w:autoSpaceDE w:val="0"/>
              <w:autoSpaceDN w:val="0"/>
              <w:jc w:val="left"/>
              <w:rPr>
                <w:rFonts w:hint="default" w:eastAsia="HG丸ｺﾞｼｯｸM-PRO"/>
              </w:rPr>
            </w:pPr>
          </w:p>
          <w:p>
            <w:pPr>
              <w:pStyle w:val="0"/>
              <w:widowControl w:val="1"/>
              <w:autoSpaceDE w:val="0"/>
              <w:autoSpaceDN w:val="0"/>
              <w:jc w:val="left"/>
              <w:rPr>
                <w:rFonts w:hint="default" w:eastAsia="HG丸ｺﾞｼｯｸM-PRO"/>
              </w:rPr>
            </w:pPr>
          </w:p>
          <w:p>
            <w:pPr>
              <w:pStyle w:val="0"/>
              <w:widowControl w:val="1"/>
              <w:autoSpaceDE w:val="0"/>
              <w:autoSpaceDN w:val="0"/>
              <w:jc w:val="left"/>
              <w:rPr>
                <w:rFonts w:hint="default" w:eastAsia="HG丸ｺﾞｼｯｸM-PRO"/>
              </w:rPr>
            </w:pPr>
          </w:p>
          <w:p>
            <w:pPr>
              <w:pStyle w:val="0"/>
              <w:widowControl w:val="1"/>
              <w:autoSpaceDE w:val="0"/>
              <w:autoSpaceDN w:val="0"/>
              <w:jc w:val="left"/>
              <w:rPr>
                <w:rFonts w:hint="default" w:eastAsia="HG丸ｺﾞｼｯｸM-PRO"/>
              </w:rPr>
            </w:pPr>
          </w:p>
          <w:p>
            <w:pPr>
              <w:pStyle w:val="0"/>
              <w:widowControl w:val="1"/>
              <w:autoSpaceDE w:val="0"/>
              <w:autoSpaceDN w:val="0"/>
              <w:jc w:val="left"/>
              <w:rPr>
                <w:rFonts w:hint="default" w:eastAsia="HG丸ｺﾞｼｯｸM-PRO"/>
              </w:rPr>
            </w:pPr>
          </w:p>
          <w:p>
            <w:pPr>
              <w:pStyle w:val="0"/>
              <w:widowControl w:val="1"/>
              <w:autoSpaceDE w:val="0"/>
              <w:autoSpaceDN w:val="0"/>
              <w:jc w:val="left"/>
              <w:rPr>
                <w:rFonts w:hint="default" w:eastAsia="HG丸ｺﾞｼｯｸM-PRO"/>
              </w:rPr>
            </w:pPr>
          </w:p>
          <w:p>
            <w:pPr>
              <w:pStyle w:val="16"/>
              <w:tabs>
                <w:tab w:val="left" w:leader="none" w:pos="840"/>
              </w:tabs>
              <w:autoSpaceDE w:val="0"/>
              <w:autoSpaceDN w:val="0"/>
              <w:snapToGrid w:val="1"/>
              <w:rPr>
                <w:rFonts w:hint="default" w:eastAsia="HG丸ｺﾞｼｯｸM-PRO"/>
              </w:rPr>
            </w:pPr>
          </w:p>
          <w:p>
            <w:pPr>
              <w:pStyle w:val="16"/>
              <w:tabs>
                <w:tab w:val="left" w:leader="none" w:pos="840"/>
              </w:tabs>
              <w:autoSpaceDE w:val="0"/>
              <w:autoSpaceDN w:val="0"/>
              <w:snapToGrid w:val="1"/>
              <w:rPr>
                <w:rFonts w:hint="default" w:eastAsia="HG丸ｺﾞｼｯｸM-PRO"/>
              </w:rPr>
            </w:pPr>
          </w:p>
          <w:p>
            <w:pPr>
              <w:pStyle w:val="16"/>
              <w:tabs>
                <w:tab w:val="left" w:leader="none" w:pos="840"/>
              </w:tabs>
              <w:autoSpaceDE w:val="0"/>
              <w:autoSpaceDN w:val="0"/>
              <w:snapToGrid w:val="1"/>
              <w:rPr>
                <w:rFonts w:hint="default" w:eastAsia="HG丸ｺﾞｼｯｸM-PRO"/>
              </w:rPr>
            </w:pPr>
          </w:p>
          <w:p>
            <w:pPr>
              <w:pStyle w:val="16"/>
              <w:tabs>
                <w:tab w:val="left" w:leader="none" w:pos="840"/>
              </w:tabs>
              <w:autoSpaceDE w:val="0"/>
              <w:autoSpaceDN w:val="0"/>
              <w:snapToGrid w:val="1"/>
              <w:rPr>
                <w:rFonts w:hint="default" w:eastAsia="HG丸ｺﾞｼｯｸM-PRO"/>
              </w:rPr>
            </w:pPr>
          </w:p>
          <w:p>
            <w:pPr>
              <w:pStyle w:val="16"/>
              <w:tabs>
                <w:tab w:val="left" w:leader="none" w:pos="840"/>
              </w:tabs>
              <w:autoSpaceDE w:val="0"/>
              <w:autoSpaceDN w:val="0"/>
              <w:snapToGrid w:val="1"/>
              <w:rPr>
                <w:rFonts w:hint="default" w:eastAsia="HG丸ｺﾞｼｯｸM-PRO"/>
              </w:rPr>
            </w:pPr>
          </w:p>
          <w:p>
            <w:pPr>
              <w:pStyle w:val="16"/>
              <w:tabs>
                <w:tab w:val="left" w:leader="none" w:pos="840"/>
              </w:tabs>
              <w:autoSpaceDE w:val="0"/>
              <w:autoSpaceDN w:val="0"/>
              <w:snapToGrid w:val="1"/>
              <w:rPr>
                <w:rFonts w:hint="default" w:eastAsia="HG丸ｺﾞｼｯｸM-PRO"/>
              </w:rPr>
            </w:pPr>
          </w:p>
          <w:p>
            <w:pPr>
              <w:pStyle w:val="16"/>
              <w:tabs>
                <w:tab w:val="left" w:leader="none" w:pos="840"/>
              </w:tabs>
              <w:autoSpaceDE w:val="0"/>
              <w:autoSpaceDN w:val="0"/>
              <w:snapToGrid w:val="1"/>
              <w:rPr>
                <w:rFonts w:hint="default" w:eastAsia="HG丸ｺﾞｼｯｸM-PRO"/>
              </w:rPr>
            </w:pPr>
          </w:p>
          <w:p>
            <w:pPr>
              <w:pStyle w:val="16"/>
              <w:tabs>
                <w:tab w:val="left" w:leader="none" w:pos="840"/>
              </w:tabs>
              <w:autoSpaceDE w:val="0"/>
              <w:autoSpaceDN w:val="0"/>
              <w:snapToGrid w:val="1"/>
              <w:rPr>
                <w:rFonts w:hint="default" w:eastAsia="HG丸ｺﾞｼｯｸM-PRO"/>
              </w:rPr>
            </w:pPr>
          </w:p>
          <w:p>
            <w:pPr>
              <w:pStyle w:val="16"/>
              <w:tabs>
                <w:tab w:val="left" w:leader="none" w:pos="840"/>
              </w:tabs>
              <w:autoSpaceDE w:val="0"/>
              <w:autoSpaceDN w:val="0"/>
              <w:snapToGrid w:val="1"/>
              <w:rPr>
                <w:rFonts w:hint="default" w:eastAsia="HG丸ｺﾞｼｯｸM-PRO"/>
              </w:rPr>
            </w:pPr>
          </w:p>
        </w:tc>
      </w:tr>
      <w:tr>
        <w:trPr>
          <w:trHeight w:val="20" w:hRule="atLeast"/>
        </w:trPr>
        <w:tc>
          <w:tcPr>
            <w:tcW w:w="255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16"/>
              <w:autoSpaceDE w:val="0"/>
              <w:autoSpaceDN w:val="0"/>
              <w:jc w:val="distribute"/>
              <w:rPr>
                <w:rFonts w:hint="default" w:eastAsia="HG丸ｺﾞｼｯｸM-PRO"/>
              </w:rPr>
            </w:pPr>
            <w:r>
              <w:rPr>
                <w:rFonts w:hint="eastAsia" w:eastAsia="HG丸ｺﾞｼｯｸM-PRO"/>
              </w:rPr>
              <w:t>非常勤及びその他の</w:t>
            </w:r>
          </w:p>
          <w:p>
            <w:pPr>
              <w:pStyle w:val="16"/>
              <w:autoSpaceDE w:val="0"/>
              <w:autoSpaceDN w:val="0"/>
              <w:jc w:val="distribute"/>
              <w:rPr>
                <w:rFonts w:hint="default" w:eastAsia="HG丸ｺﾞｼｯｸM-PRO"/>
              </w:rPr>
            </w:pPr>
            <w:r>
              <w:rPr>
                <w:rFonts w:hint="eastAsia" w:eastAsia="HG丸ｺﾞｼｯｸM-PRO"/>
                <w:kern w:val="0"/>
              </w:rPr>
              <w:t>職員の勤務体制</w:t>
            </w:r>
          </w:p>
        </w:tc>
        <w:tc>
          <w:tcPr>
            <w:tcW w:w="70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16"/>
              <w:autoSpaceDE w:val="0"/>
              <w:autoSpaceDN w:val="0"/>
              <w:snapToGrid w:val="1"/>
              <w:rPr>
                <w:rFonts w:hint="default" w:eastAsia="HG丸ｺﾞｼｯｸM-PRO"/>
              </w:rPr>
            </w:pPr>
            <w:r>
              <w:rPr>
                <w:rFonts w:hint="eastAsia" w:eastAsia="HG丸ｺﾞｼｯｸM-PRO"/>
              </w:rPr>
              <w:t>（非常勤及びその他の職員をどのような勤務体制で勤務させるのか等を具体的に記載）　※勤務時間・交代制等</w:t>
            </w:r>
          </w:p>
          <w:p>
            <w:pPr>
              <w:pStyle w:val="16"/>
              <w:autoSpaceDE w:val="0"/>
              <w:autoSpaceDN w:val="0"/>
              <w:snapToGrid w:val="1"/>
              <w:rPr>
                <w:rFonts w:hint="default" w:eastAsia="HG丸ｺﾞｼｯｸM-PRO"/>
              </w:rPr>
            </w:pPr>
          </w:p>
          <w:p>
            <w:pPr>
              <w:pStyle w:val="16"/>
              <w:autoSpaceDE w:val="0"/>
              <w:autoSpaceDN w:val="0"/>
              <w:snapToGrid w:val="1"/>
              <w:rPr>
                <w:rFonts w:hint="default" w:eastAsia="HG丸ｺﾞｼｯｸM-PRO"/>
              </w:rPr>
            </w:pPr>
          </w:p>
          <w:p>
            <w:pPr>
              <w:pStyle w:val="16"/>
              <w:autoSpaceDE w:val="0"/>
              <w:autoSpaceDN w:val="0"/>
              <w:snapToGrid w:val="1"/>
              <w:rPr>
                <w:rFonts w:hint="default" w:eastAsia="HG丸ｺﾞｼｯｸM-PRO"/>
              </w:rPr>
            </w:pPr>
          </w:p>
          <w:p>
            <w:pPr>
              <w:pStyle w:val="16"/>
              <w:autoSpaceDE w:val="0"/>
              <w:autoSpaceDN w:val="0"/>
              <w:snapToGrid w:val="1"/>
              <w:rPr>
                <w:rFonts w:hint="default" w:eastAsia="HG丸ｺﾞｼｯｸM-PRO"/>
              </w:rPr>
            </w:pPr>
          </w:p>
          <w:p>
            <w:pPr>
              <w:pStyle w:val="16"/>
              <w:autoSpaceDE w:val="0"/>
              <w:autoSpaceDN w:val="0"/>
              <w:snapToGrid w:val="1"/>
              <w:rPr>
                <w:rFonts w:hint="default" w:eastAsia="HG丸ｺﾞｼｯｸM-PRO"/>
              </w:rPr>
            </w:pPr>
          </w:p>
          <w:p>
            <w:pPr>
              <w:pStyle w:val="16"/>
              <w:autoSpaceDE w:val="0"/>
              <w:autoSpaceDN w:val="0"/>
              <w:snapToGrid w:val="1"/>
              <w:rPr>
                <w:rFonts w:hint="default" w:eastAsia="HG丸ｺﾞｼｯｸM-PRO"/>
              </w:rPr>
            </w:pPr>
          </w:p>
          <w:p>
            <w:pPr>
              <w:pStyle w:val="16"/>
              <w:autoSpaceDE w:val="0"/>
              <w:autoSpaceDN w:val="0"/>
              <w:snapToGrid w:val="1"/>
              <w:rPr>
                <w:rFonts w:hint="default" w:eastAsia="HG丸ｺﾞｼｯｸM-PRO"/>
              </w:rPr>
            </w:pPr>
          </w:p>
          <w:p>
            <w:pPr>
              <w:pStyle w:val="16"/>
              <w:autoSpaceDE w:val="0"/>
              <w:autoSpaceDN w:val="0"/>
              <w:snapToGrid w:val="1"/>
              <w:rPr>
                <w:rFonts w:hint="default" w:eastAsia="HG丸ｺﾞｼｯｸM-PRO"/>
              </w:rPr>
            </w:pPr>
          </w:p>
          <w:p>
            <w:pPr>
              <w:pStyle w:val="16"/>
              <w:autoSpaceDE w:val="0"/>
              <w:autoSpaceDN w:val="0"/>
              <w:snapToGrid w:val="1"/>
              <w:rPr>
                <w:rFonts w:hint="default" w:eastAsia="HG丸ｺﾞｼｯｸM-PRO"/>
              </w:rPr>
            </w:pPr>
          </w:p>
          <w:p>
            <w:pPr>
              <w:pStyle w:val="16"/>
              <w:autoSpaceDE w:val="0"/>
              <w:autoSpaceDN w:val="0"/>
              <w:snapToGrid w:val="1"/>
              <w:rPr>
                <w:rFonts w:hint="default" w:eastAsia="HG丸ｺﾞｼｯｸM-PRO"/>
              </w:rPr>
            </w:pPr>
          </w:p>
          <w:p>
            <w:pPr>
              <w:pStyle w:val="16"/>
              <w:autoSpaceDE w:val="0"/>
              <w:autoSpaceDN w:val="0"/>
              <w:snapToGrid w:val="1"/>
              <w:rPr>
                <w:rFonts w:hint="default" w:eastAsia="HG丸ｺﾞｼｯｸM-PRO"/>
              </w:rPr>
            </w:pPr>
          </w:p>
          <w:p>
            <w:pPr>
              <w:pStyle w:val="16"/>
              <w:autoSpaceDE w:val="0"/>
              <w:autoSpaceDN w:val="0"/>
              <w:snapToGrid w:val="1"/>
              <w:rPr>
                <w:rFonts w:hint="default" w:eastAsia="HG丸ｺﾞｼｯｸM-PRO"/>
              </w:rPr>
            </w:pPr>
          </w:p>
          <w:p>
            <w:pPr>
              <w:pStyle w:val="16"/>
              <w:autoSpaceDE w:val="0"/>
              <w:autoSpaceDN w:val="0"/>
              <w:snapToGrid w:val="1"/>
              <w:rPr>
                <w:rFonts w:hint="default" w:eastAsia="HG丸ｺﾞｼｯｸM-PRO"/>
              </w:rPr>
            </w:pPr>
          </w:p>
          <w:p>
            <w:pPr>
              <w:pStyle w:val="16"/>
              <w:autoSpaceDE w:val="0"/>
              <w:autoSpaceDN w:val="0"/>
              <w:snapToGrid w:val="1"/>
              <w:rPr>
                <w:rFonts w:hint="default" w:eastAsia="HG丸ｺﾞｼｯｸM-PRO"/>
              </w:rPr>
            </w:pPr>
          </w:p>
          <w:p>
            <w:pPr>
              <w:pStyle w:val="16"/>
              <w:autoSpaceDE w:val="0"/>
              <w:autoSpaceDN w:val="0"/>
              <w:snapToGrid w:val="1"/>
              <w:rPr>
                <w:rFonts w:hint="default" w:eastAsia="HG丸ｺﾞｼｯｸM-PRO"/>
              </w:rPr>
            </w:pPr>
          </w:p>
          <w:p>
            <w:pPr>
              <w:pStyle w:val="16"/>
              <w:autoSpaceDE w:val="0"/>
              <w:autoSpaceDN w:val="0"/>
              <w:snapToGrid w:val="1"/>
              <w:rPr>
                <w:rFonts w:hint="default" w:eastAsia="HG丸ｺﾞｼｯｸM-PRO"/>
              </w:rPr>
            </w:pPr>
          </w:p>
          <w:p>
            <w:pPr>
              <w:pStyle w:val="16"/>
              <w:autoSpaceDE w:val="0"/>
              <w:autoSpaceDN w:val="0"/>
              <w:snapToGrid w:val="1"/>
              <w:rPr>
                <w:rFonts w:hint="default" w:eastAsia="HG丸ｺﾞｼｯｸM-PRO"/>
              </w:rPr>
            </w:pPr>
          </w:p>
          <w:p>
            <w:pPr>
              <w:pStyle w:val="16"/>
              <w:autoSpaceDE w:val="0"/>
              <w:autoSpaceDN w:val="0"/>
              <w:snapToGrid w:val="1"/>
              <w:rPr>
                <w:rFonts w:hint="default" w:eastAsia="HG丸ｺﾞｼｯｸM-PRO"/>
              </w:rPr>
            </w:pPr>
          </w:p>
          <w:p>
            <w:pPr>
              <w:pStyle w:val="16"/>
              <w:autoSpaceDE w:val="0"/>
              <w:autoSpaceDN w:val="0"/>
              <w:snapToGrid w:val="1"/>
              <w:rPr>
                <w:rFonts w:hint="default" w:eastAsia="HG丸ｺﾞｼｯｸM-PRO"/>
              </w:rPr>
            </w:pPr>
          </w:p>
        </w:tc>
      </w:tr>
    </w:tbl>
    <w:p>
      <w:pPr>
        <w:pStyle w:val="0"/>
        <w:rPr>
          <w:rFonts w:hint="default" w:ascii="HG丸ｺﾞｼｯｸM-PRO" w:hAnsi="HG丸ｺﾞｼｯｸM-PRO" w:eastAsia="HG丸ｺﾞｼｯｸM-PRO"/>
        </w:rPr>
      </w:pPr>
    </w:p>
    <w:sectPr>
      <w:footerReference r:id="rId5" w:type="default"/>
      <w:pgSz w:w="11906" w:h="16838"/>
      <w:pgMar w:top="1134" w:right="1134" w:bottom="1134" w:left="1134" w:header="0" w:footer="0" w:gutter="0"/>
      <w:pgNumType w:fmt="decimalFullWidth" w:start="1"/>
      <w:cols w:space="720"/>
      <w:textDirection w:val="lrTb"/>
      <w:docGrid w:type="linesAndChars" w:linePitch="378" w:charSpace="7188"/>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ＭＳ 明朝">
    <w:panose1 w:val="00000000000000000000"/>
    <w:charset w:val="80"/>
    <w:family w:val="roman"/>
    <w:notTrueType/>
    <w:pitch w:val="fixed"/>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HG丸ｺﾞｼｯｸM-PRO">
    <w:panose1 w:val="00000800000000000000"/>
    <w:charset w:val="80"/>
    <w:family w:val="modern"/>
    <w:notTrueType/>
    <w:pitch w:val="variable"/>
    <w:sig w:usb0="00000000" w:usb1="00000000" w:usb2="00000000" w:usb3="00000000" w:csb0="01008200" w:csb1="00000000"/>
  </w:font>
  <w:font w:name="Century">
    <w:panose1 w:val="00000800000000000000"/>
    <w:charset w:val="00"/>
    <w:family w:val="roman"/>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rPr>
        <w:rFonts w:hint="default"/>
      </w:rPr>
    </w:pPr>
    <w:r>
      <w:rPr>
        <w:rFonts w:hint="default"/>
      </w:rPr>
      <w:tab/>
    </w: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0"/>
  <w:bordersDoNotSurroundHeader/>
  <w:bordersDoNotSurroundFooter/>
  <w:doNotTrackMoves/>
  <w:defaultTabStop w:val="840"/>
  <w:drawingGridHorizontalSpacing w:val="255"/>
  <w:drawingGridVerticalSpacing w:val="189"/>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doNotBreakWrappedTables/>
    <w:selectFldWithFirstOrLastChar/>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compatSetting w:name="compatibilityMode" w:uri="http://schemas.microsoft.com/office/word" w:val="1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2"/>
    </w:rPr>
  </w:style>
  <w:style w:type="paragraph" w:styleId="1">
    <w:name w:val="heading 1"/>
    <w:basedOn w:val="0"/>
    <w:next w:val="0"/>
    <w:link w:val="0"/>
    <w:uiPriority w:val="0"/>
    <w:qFormat/>
    <w:pPr>
      <w:keepNext w:val="1"/>
      <w:outlineLvl w:val="0"/>
    </w:pPr>
    <w:rPr>
      <w:rFonts w:ascii="Arial" w:hAnsi="Arial" w:eastAsia="ＭＳ ゴシック"/>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Indent"/>
    <w:basedOn w:val="0"/>
    <w:next w:val="15"/>
    <w:link w:val="0"/>
    <w:uiPriority w:val="0"/>
    <w:pPr>
      <w:ind w:left="852" w:firstLine="213" w:firstLineChars="100"/>
    </w:pPr>
  </w:style>
  <w:style w:type="paragraph" w:styleId="16">
    <w:name w:val="header"/>
    <w:basedOn w:val="0"/>
    <w:next w:val="16"/>
    <w:link w:val="0"/>
    <w:uiPriority w:val="0"/>
    <w:pPr>
      <w:tabs>
        <w:tab w:val="center" w:leader="none" w:pos="4252"/>
        <w:tab w:val="right" w:leader="none" w:pos="8504"/>
      </w:tabs>
      <w:snapToGrid w:val="0"/>
    </w:pPr>
  </w:style>
  <w:style w:type="paragraph" w:styleId="17">
    <w:name w:val="footer"/>
    <w:basedOn w:val="0"/>
    <w:next w:val="17"/>
    <w:link w:val="0"/>
    <w:uiPriority w:val="0"/>
    <w:pPr>
      <w:tabs>
        <w:tab w:val="center" w:leader="none" w:pos="4252"/>
        <w:tab w:val="right" w:leader="none" w:pos="8504"/>
      </w:tabs>
      <w:snapToGrid w:val="0"/>
    </w:pPr>
  </w:style>
  <w:style w:type="character" w:styleId="18">
    <w:name w:val="page number"/>
    <w:basedOn w:val="10"/>
    <w:next w:val="18"/>
    <w:link w:val="0"/>
    <w:uiPriority w:val="0"/>
  </w:style>
  <w:style w:type="paragraph" w:styleId="19">
    <w:name w:val="Note Heading"/>
    <w:basedOn w:val="0"/>
    <w:next w:val="0"/>
    <w:link w:val="0"/>
    <w:uiPriority w:val="0"/>
    <w:pPr>
      <w:jc w:val="center"/>
    </w:pPr>
  </w:style>
  <w:style w:type="paragraph" w:styleId="20">
    <w:name w:val="Closing"/>
    <w:basedOn w:val="0"/>
    <w:next w:val="20"/>
    <w:link w:val="0"/>
    <w:uiPriority w:val="0"/>
    <w:pPr>
      <w:jc w:val="right"/>
    </w:pPr>
  </w:style>
  <w:style w:type="paragraph" w:styleId="21">
    <w:name w:val="Body Text"/>
    <w:basedOn w:val="0"/>
    <w:next w:val="21"/>
    <w:link w:val="0"/>
    <w:uiPriority w:val="0"/>
    <w:rPr>
      <w:rFonts w:eastAsia="ＭＳ ゴシック"/>
      <w:sz w:val="20"/>
    </w:rPr>
  </w:style>
  <w:style w:type="paragraph" w:styleId="22">
    <w:name w:val="Body Text Indent 2"/>
    <w:basedOn w:val="0"/>
    <w:next w:val="22"/>
    <w:link w:val="0"/>
    <w:uiPriority w:val="0"/>
    <w:pPr>
      <w:ind w:left="183" w:hanging="183" w:hangingChars="100"/>
    </w:pPr>
    <w:rPr>
      <w:rFonts w:ascii="HG丸ｺﾞｼｯｸM-PRO" w:hAnsi="HG丸ｺﾞｼｯｸM-PRO" w:eastAsia="HG丸ｺﾞｼｯｸM-PRO"/>
      <w:sz w:val="16"/>
    </w:rPr>
  </w:style>
  <w:style w:type="paragraph" w:styleId="23">
    <w:name w:val="Body Text Indent 3"/>
    <w:basedOn w:val="0"/>
    <w:next w:val="23"/>
    <w:link w:val="0"/>
    <w:uiPriority w:val="0"/>
    <w:pPr>
      <w:ind w:left="223" w:hanging="223" w:hangingChars="100"/>
    </w:pPr>
    <w:rPr>
      <w:rFonts w:ascii="HG丸ｺﾞｼｯｸM-PRO" w:hAnsi="HG丸ｺﾞｼｯｸM-PRO" w:eastAsia="HG丸ｺﾞｼｯｸM-PRO"/>
      <w:sz w:val="20"/>
    </w:rPr>
  </w:style>
  <w:style w:type="character" w:styleId="24">
    <w:name w:val="footnote reference"/>
    <w:basedOn w:val="10"/>
    <w:next w:val="24"/>
    <w:link w:val="0"/>
    <w:uiPriority w:val="0"/>
    <w:semiHidden/>
    <w:rPr>
      <w:vertAlign w:val="superscript"/>
    </w:rPr>
  </w:style>
  <w:style w:type="character" w:styleId="25">
    <w:name w:val="endnote reference"/>
    <w:basedOn w:val="10"/>
    <w:next w:val="25"/>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11</TotalTime>
  <Pages>13</Pages>
  <Words>0</Words>
  <Characters>1005</Characters>
  <Application>JUST Note</Application>
  <Lines>491</Lines>
  <Paragraphs>78</Paragraphs>
  <CharactersWithSpaces>1080</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akihiko-abe</dc:creator>
  <cp:lastModifiedBy>tamotsu-niizeki</cp:lastModifiedBy>
  <dcterms:created xsi:type="dcterms:W3CDTF">2018-11-20T02:43:00Z</dcterms:created>
  <dcterms:modified xsi:type="dcterms:W3CDTF">2021-10-14T08:08:38Z</dcterms:modified>
  <cp:revision>7</cp:revision>
</cp:coreProperties>
</file>