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9"/>
        <w:autoSpaceDE w:val="0"/>
        <w:autoSpaceDN w:val="0"/>
        <w:rPr>
          <w:rFonts w:hint="default" w:eastAsia="HG丸ｺﾞｼｯｸM-PRO"/>
          <w:b w:val="1"/>
          <w:sz w:val="32"/>
        </w:rPr>
      </w:pPr>
      <w:r>
        <w:rPr>
          <w:rFonts w:hint="eastAsia" w:eastAsia="HG丸ｺﾞｼｯｸM-PRO"/>
          <w:b w:val="1"/>
          <w:sz w:val="32"/>
        </w:rPr>
        <w:t>更別村歯科診療所　事業計画書（参考）</w:t>
      </w:r>
    </w:p>
    <w:p>
      <w:pPr>
        <w:pStyle w:val="16"/>
        <w:tabs>
          <w:tab w:val="clear" w:pos="4252"/>
          <w:tab w:val="clear" w:pos="8504"/>
        </w:tabs>
        <w:autoSpaceDE w:val="0"/>
        <w:autoSpaceDN w:val="0"/>
        <w:snapToGrid w:val="1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※参考に、村が実施する</w:t>
      </w:r>
      <w:r>
        <w:rPr>
          <w:rFonts w:hint="eastAsia" w:ascii="HG丸ｺﾞｼｯｸM-PRO" w:hAnsi="HG丸ｺﾞｼｯｸM-PRO" w:eastAsia="HG丸ｺﾞｼｯｸM-PRO"/>
          <w:sz w:val="22"/>
        </w:rPr>
        <w:t>施設整備等の要望について記載してください。</w:t>
      </w:r>
    </w:p>
    <w:p>
      <w:pPr>
        <w:pStyle w:val="16"/>
        <w:tabs>
          <w:tab w:val="clear" w:pos="4252"/>
          <w:tab w:val="clear" w:pos="8504"/>
        </w:tabs>
        <w:autoSpaceDE w:val="0"/>
        <w:autoSpaceDN w:val="0"/>
        <w:snapToGrid w:val="1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　（要望どおり実施することを確約するものではありません）</w:t>
      </w:r>
    </w:p>
    <w:p>
      <w:pPr>
        <w:pStyle w:val="16"/>
        <w:tabs>
          <w:tab w:val="clear" w:pos="4252"/>
          <w:tab w:val="clear" w:pos="8504"/>
        </w:tabs>
        <w:autoSpaceDE w:val="0"/>
        <w:autoSpaceDN w:val="0"/>
        <w:snapToGrid w:val="1"/>
        <w:rPr>
          <w:rFonts w:hint="default" w:ascii="HG丸ｺﾞｼｯｸM-PRO" w:hAnsi="HG丸ｺﾞｼｯｸM-PRO" w:eastAsia="HG丸ｺﾞｼｯｸM-PRO"/>
        </w:rPr>
      </w:pPr>
    </w:p>
    <w:p>
      <w:pPr>
        <w:pStyle w:val="16"/>
        <w:tabs>
          <w:tab w:val="clear" w:pos="4252"/>
          <w:tab w:val="clear" w:pos="8504"/>
        </w:tabs>
        <w:autoSpaceDE w:val="0"/>
        <w:autoSpaceDN w:val="0"/>
        <w:snapToGrid w:val="1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１．令和９年度施設整備等（修繕、施設備品、歯科診療備品等）要望内容</w:t>
      </w:r>
    </w:p>
    <w:tbl>
      <w:tblPr>
        <w:tblStyle w:val="11"/>
        <w:tblW w:w="9639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639"/>
      </w:tblGrid>
      <w:tr>
        <w:trPr>
          <w:trHeight w:val="1482" w:hRule="atLeast"/>
        </w:trPr>
        <w:tc>
          <w:tcPr>
            <w:tcW w:w="963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①整備理由とその効果等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②整備内容</w:t>
            </w:r>
            <w:bookmarkStart w:id="0" w:name="_GoBack"/>
            <w:bookmarkEnd w:id="0"/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③整備事業費（概算）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④その他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</w:tc>
      </w:tr>
    </w:tbl>
    <w:p>
      <w:pPr>
        <w:pStyle w:val="16"/>
        <w:tabs>
          <w:tab w:val="clear" w:pos="4252"/>
          <w:tab w:val="clear" w:pos="8504"/>
        </w:tabs>
        <w:autoSpaceDE w:val="0"/>
        <w:autoSpaceDN w:val="0"/>
        <w:snapToGrid w:val="1"/>
        <w:rPr>
          <w:rFonts w:hint="default" w:ascii="HG丸ｺﾞｼｯｸM-PRO" w:hAnsi="HG丸ｺﾞｼｯｸM-PRO" w:eastAsia="HG丸ｺﾞｼｯｸM-PRO"/>
        </w:rPr>
      </w:pPr>
    </w:p>
    <w:p>
      <w:pPr>
        <w:pStyle w:val="16"/>
        <w:tabs>
          <w:tab w:val="clear" w:pos="4252"/>
          <w:tab w:val="clear" w:pos="8504"/>
        </w:tabs>
        <w:autoSpaceDE w:val="0"/>
        <w:autoSpaceDN w:val="0"/>
        <w:snapToGrid w:val="1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２．令和１０年度施設整備等（修繕、施設備品、歯科診療備品等）要望内容</w:t>
      </w:r>
    </w:p>
    <w:tbl>
      <w:tblPr>
        <w:tblStyle w:val="11"/>
        <w:tblW w:w="9639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639"/>
      </w:tblGrid>
      <w:tr>
        <w:trPr>
          <w:trHeight w:val="1482" w:hRule="atLeast"/>
        </w:trPr>
        <w:tc>
          <w:tcPr>
            <w:tcW w:w="963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①整備理由とその効果等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②整備内容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③整備事業費（概算）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④その他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</w:tc>
      </w:tr>
    </w:tbl>
    <w:p>
      <w:pPr>
        <w:pStyle w:val="16"/>
        <w:tabs>
          <w:tab w:val="clear" w:pos="4252"/>
          <w:tab w:val="clear" w:pos="8504"/>
        </w:tabs>
        <w:autoSpaceDE w:val="0"/>
        <w:autoSpaceDN w:val="0"/>
        <w:snapToGrid w:val="1"/>
        <w:rPr>
          <w:rFonts w:hint="default" w:ascii="HG丸ｺﾞｼｯｸM-PRO" w:hAnsi="HG丸ｺﾞｼｯｸM-PRO" w:eastAsia="HG丸ｺﾞｼｯｸM-PRO"/>
        </w:rPr>
      </w:pPr>
    </w:p>
    <w:p>
      <w:pPr>
        <w:pStyle w:val="16"/>
        <w:tabs>
          <w:tab w:val="clear" w:pos="4252"/>
          <w:tab w:val="clear" w:pos="8504"/>
        </w:tabs>
        <w:autoSpaceDE w:val="0"/>
        <w:autoSpaceDN w:val="0"/>
        <w:snapToGrid w:val="1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３．令和１１年度施設整備等（修繕、施設備品、歯科診療備品等）要望内容</w:t>
      </w:r>
    </w:p>
    <w:tbl>
      <w:tblPr>
        <w:tblStyle w:val="11"/>
        <w:tblW w:w="9639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639"/>
      </w:tblGrid>
      <w:tr>
        <w:trPr>
          <w:trHeight w:val="1482" w:hRule="atLeast"/>
        </w:trPr>
        <w:tc>
          <w:tcPr>
            <w:tcW w:w="963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①整備理由とその効果等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②整備内容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③整備事業費（概算）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④その他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</w:tc>
      </w:tr>
    </w:tbl>
    <w:p>
      <w:pPr>
        <w:pStyle w:val="16"/>
        <w:tabs>
          <w:tab w:val="clear" w:pos="4252"/>
          <w:tab w:val="clear" w:pos="8504"/>
        </w:tabs>
        <w:autoSpaceDE w:val="0"/>
        <w:autoSpaceDN w:val="0"/>
        <w:snapToGrid w:val="1"/>
        <w:rPr>
          <w:rFonts w:hint="default" w:ascii="HG丸ｺﾞｼｯｸM-PRO" w:hAnsi="HG丸ｺﾞｼｯｸM-PRO" w:eastAsia="HG丸ｺﾞｼｯｸM-PRO"/>
        </w:rPr>
      </w:pPr>
    </w:p>
    <w:p>
      <w:pPr>
        <w:pStyle w:val="16"/>
        <w:tabs>
          <w:tab w:val="clear" w:pos="4252"/>
          <w:tab w:val="clear" w:pos="8504"/>
        </w:tabs>
        <w:autoSpaceDE w:val="0"/>
        <w:autoSpaceDN w:val="0"/>
        <w:snapToGrid w:val="1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４．令和１２年度施設整備等（修繕、施設備品、歯科診療備品等）要望内容</w:t>
      </w:r>
    </w:p>
    <w:tbl>
      <w:tblPr>
        <w:tblStyle w:val="11"/>
        <w:tblW w:w="9639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639"/>
      </w:tblGrid>
      <w:tr>
        <w:trPr>
          <w:trHeight w:val="1482" w:hRule="atLeast"/>
        </w:trPr>
        <w:tc>
          <w:tcPr>
            <w:tcW w:w="963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①整備理由とその効果等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②整備内容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③整備事業費（概算）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④その他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</w:tc>
      </w:tr>
    </w:tbl>
    <w:p>
      <w:pPr>
        <w:pStyle w:val="16"/>
        <w:tabs>
          <w:tab w:val="clear" w:pos="4252"/>
          <w:tab w:val="clear" w:pos="8504"/>
        </w:tabs>
        <w:autoSpaceDE w:val="0"/>
        <w:autoSpaceDN w:val="0"/>
        <w:snapToGrid w:val="1"/>
        <w:rPr>
          <w:rFonts w:hint="default" w:ascii="HG丸ｺﾞｼｯｸM-PRO" w:hAnsi="HG丸ｺﾞｼｯｸM-PRO" w:eastAsia="HG丸ｺﾞｼｯｸM-PRO"/>
        </w:rPr>
      </w:pPr>
    </w:p>
    <w:p>
      <w:pPr>
        <w:pStyle w:val="16"/>
        <w:tabs>
          <w:tab w:val="clear" w:pos="4252"/>
          <w:tab w:val="clear" w:pos="8504"/>
        </w:tabs>
        <w:autoSpaceDE w:val="0"/>
        <w:autoSpaceDN w:val="0"/>
        <w:snapToGrid w:val="1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５．令和１３年度施設整備等（修繕、施設備品、歯科診療備品等）要望内容</w:t>
      </w:r>
    </w:p>
    <w:tbl>
      <w:tblPr>
        <w:tblStyle w:val="11"/>
        <w:tblW w:w="9639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639"/>
      </w:tblGrid>
      <w:tr>
        <w:trPr>
          <w:trHeight w:val="1482" w:hRule="atLeast"/>
        </w:trPr>
        <w:tc>
          <w:tcPr>
            <w:tcW w:w="963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①整備理由とその効果等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②整備内容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③整備事業費（概算）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④その他</w:t>
            </w: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ind w:left="0" w:leftChars="-12" w:hanging="31" w:hangingChars="12"/>
              <w:rPr>
                <w:rFonts w:hint="eastAsia"/>
              </w:rPr>
            </w:pPr>
          </w:p>
        </w:tc>
      </w:tr>
    </w:tbl>
    <w:p>
      <w:pPr>
        <w:pStyle w:val="16"/>
        <w:tabs>
          <w:tab w:val="clear" w:pos="4252"/>
          <w:tab w:val="clear" w:pos="8504"/>
        </w:tabs>
        <w:autoSpaceDE w:val="0"/>
        <w:autoSpaceDN w:val="0"/>
        <w:snapToGrid w:val="1"/>
        <w:rPr>
          <w:rFonts w:hint="default" w:ascii="HG丸ｺﾞｼｯｸM-PRO" w:hAnsi="HG丸ｺﾞｼｯｸM-PRO" w:eastAsia="HG丸ｺﾞｼｯｸM-PRO"/>
        </w:rPr>
      </w:pPr>
    </w:p>
    <w:sectPr>
      <w:footerReference r:id="rId5" w:type="default"/>
      <w:pgSz w:w="11906" w:h="16838"/>
      <w:pgMar w:top="1134" w:right="1134" w:bottom="1134" w:left="1134" w:header="0" w:footer="0" w:gutter="0"/>
      <w:pgNumType w:fmt="decimalFullWidth" w:start="1"/>
      <w:cols w:space="720"/>
      <w:textDirection w:val="lrTb"/>
      <w:docGrid w:type="linesAndChars" w:linePitch="378" w:charSpace="718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  <w:r>
      <w:rPr>
        <w:rFonts w:hint="default"/>
      </w:rPr>
      <w:tab/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Moves/>
  <w:defaultTabStop w:val="840"/>
  <w:drawingGridHorizontalSpacing w:val="255"/>
  <w:drawingGridVerticalSpacing w:val="18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2"/>
    </w:rPr>
  </w:style>
  <w:style w:type="paragraph" w:styleId="1">
    <w:name w:val="heading 1"/>
    <w:basedOn w:val="0"/>
    <w:next w:val="0"/>
    <w:link w:val="0"/>
    <w:uiPriority w:val="0"/>
    <w:qFormat/>
    <w:pPr>
      <w:keepNext w:val="1"/>
      <w:outlineLvl w:val="0"/>
    </w:pPr>
    <w:rPr>
      <w:rFonts w:ascii="Arial" w:hAnsi="Arial" w:eastAsia="ＭＳ ゴシック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left="852" w:firstLine="213" w:firstLineChars="100"/>
    </w:pPr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Note Heading"/>
    <w:basedOn w:val="0"/>
    <w:next w:val="0"/>
    <w:link w:val="0"/>
    <w:uiPriority w:val="0"/>
    <w:pPr>
      <w:jc w:val="center"/>
    </w:pPr>
  </w:style>
  <w:style w:type="paragraph" w:styleId="20">
    <w:name w:val="Closing"/>
    <w:basedOn w:val="0"/>
    <w:next w:val="20"/>
    <w:link w:val="0"/>
    <w:uiPriority w:val="0"/>
    <w:pPr>
      <w:jc w:val="right"/>
    </w:pPr>
  </w:style>
  <w:style w:type="paragraph" w:styleId="21">
    <w:name w:val="Body Text"/>
    <w:basedOn w:val="0"/>
    <w:next w:val="21"/>
    <w:link w:val="0"/>
    <w:uiPriority w:val="0"/>
    <w:rPr>
      <w:rFonts w:eastAsia="ＭＳ ゴシック"/>
      <w:sz w:val="20"/>
    </w:rPr>
  </w:style>
  <w:style w:type="paragraph" w:styleId="22">
    <w:name w:val="Body Text Indent 2"/>
    <w:basedOn w:val="0"/>
    <w:next w:val="22"/>
    <w:link w:val="0"/>
    <w:uiPriority w:val="0"/>
    <w:pPr>
      <w:ind w:left="183" w:hanging="183" w:hangingChars="100"/>
    </w:pPr>
    <w:rPr>
      <w:rFonts w:ascii="HG丸ｺﾞｼｯｸM-PRO" w:hAnsi="HG丸ｺﾞｼｯｸM-PRO" w:eastAsia="HG丸ｺﾞｼｯｸM-PRO"/>
      <w:sz w:val="16"/>
    </w:rPr>
  </w:style>
  <w:style w:type="paragraph" w:styleId="23">
    <w:name w:val="Body Text Indent 3"/>
    <w:basedOn w:val="0"/>
    <w:next w:val="23"/>
    <w:link w:val="0"/>
    <w:uiPriority w:val="0"/>
    <w:pPr>
      <w:ind w:left="223" w:hanging="223" w:hangingChars="100"/>
    </w:pPr>
    <w:rPr>
      <w:rFonts w:ascii="HG丸ｺﾞｼｯｸM-PRO" w:hAnsi="HG丸ｺﾞｼｯｸM-PRO" w:eastAsia="HG丸ｺﾞｼｯｸM-PRO"/>
      <w:sz w:val="20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56</TotalTime>
  <Pages>5</Pages>
  <Words>0</Words>
  <Characters>395</Characters>
  <Application>JUST Note</Application>
  <Lines>188</Lines>
  <Paragraphs>28</Paragraphs>
  <CharactersWithSpaces>397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akihiko-abe</dc:creator>
  <cp:lastModifiedBy>tamotsu-niizeki</cp:lastModifiedBy>
  <dcterms:created xsi:type="dcterms:W3CDTF">2018-11-20T02:43:00Z</dcterms:created>
  <dcterms:modified xsi:type="dcterms:W3CDTF">2026-01-20T07:19:57Z</dcterms:modified>
  <cp:revision>9</cp:revision>
</cp:coreProperties>
</file>